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B71B" w14:textId="42C8D1B4" w:rsidR="00187819" w:rsidRDefault="00187819" w:rsidP="00605443">
      <w:pPr>
        <w:pStyle w:val="Header"/>
        <w:tabs>
          <w:tab w:val="clear" w:pos="4513"/>
          <w:tab w:val="clear" w:pos="9026"/>
        </w:tabs>
        <w:spacing w:after="160" w:line="259" w:lineRule="auto"/>
      </w:pPr>
      <w:r w:rsidRPr="00187819">
        <w:t xml:space="preserve"> </w:t>
      </w:r>
    </w:p>
    <w:p w14:paraId="5913D4FF" w14:textId="38FF8182" w:rsidR="000113BB" w:rsidRPr="000113BB" w:rsidRDefault="00605443" w:rsidP="00605443">
      <w:pPr>
        <w:pStyle w:val="Heading1"/>
        <w:jc w:val="right"/>
        <w:rPr>
          <w:color w:val="auto"/>
          <w:sz w:val="18"/>
          <w:szCs w:val="18"/>
        </w:rPr>
      </w:pPr>
      <w:r w:rsidRPr="000113BB">
        <w:rPr>
          <w:color w:val="auto"/>
          <w:sz w:val="18"/>
          <w:szCs w:val="18"/>
        </w:rPr>
        <w:t xml:space="preserve">Reviewed: </w:t>
      </w:r>
      <w:r w:rsidR="000113BB" w:rsidRPr="000113BB">
        <w:rPr>
          <w:color w:val="auto"/>
          <w:sz w:val="18"/>
          <w:szCs w:val="18"/>
        </w:rPr>
        <w:t>June 2021</w:t>
      </w:r>
    </w:p>
    <w:p w14:paraId="4F6C6454" w14:textId="032B8E52" w:rsidR="00605443" w:rsidRPr="000113BB" w:rsidRDefault="00605443" w:rsidP="00605443">
      <w:pPr>
        <w:pStyle w:val="Heading1"/>
        <w:jc w:val="right"/>
        <w:rPr>
          <w:color w:val="auto"/>
          <w:sz w:val="18"/>
          <w:szCs w:val="18"/>
        </w:rPr>
      </w:pPr>
      <w:r w:rsidRPr="000113BB">
        <w:rPr>
          <w:color w:val="auto"/>
          <w:sz w:val="18"/>
          <w:szCs w:val="18"/>
        </w:rPr>
        <w:t xml:space="preserve">Next Review: </w:t>
      </w:r>
      <w:r w:rsidR="000113BB" w:rsidRPr="000113BB">
        <w:rPr>
          <w:color w:val="auto"/>
          <w:sz w:val="18"/>
          <w:szCs w:val="18"/>
        </w:rPr>
        <w:t>June 2024</w:t>
      </w:r>
    </w:p>
    <w:p w14:paraId="241120BB" w14:textId="7B471743" w:rsidR="0084484A" w:rsidRPr="0084484A" w:rsidRDefault="00C57384" w:rsidP="00C57384">
      <w:pPr>
        <w:pStyle w:val="Heading1"/>
        <w:rPr>
          <w:color w:val="391B76"/>
          <w:sz w:val="32"/>
          <w:szCs w:val="32"/>
        </w:rPr>
      </w:pPr>
      <w:r>
        <w:rPr>
          <w:color w:val="391B76"/>
          <w:sz w:val="32"/>
          <w:szCs w:val="32"/>
        </w:rPr>
        <w:t xml:space="preserve">DOBCEL Student Behaviour Procedures </w:t>
      </w:r>
      <w:r>
        <w:rPr>
          <w:color w:val="391B76"/>
          <w:sz w:val="32"/>
          <w:szCs w:val="32"/>
        </w:rPr>
        <w:tab/>
      </w:r>
      <w:r>
        <w:rPr>
          <w:color w:val="391B76"/>
          <w:sz w:val="32"/>
          <w:szCs w:val="32"/>
        </w:rPr>
        <w:tab/>
      </w:r>
      <w:r>
        <w:rPr>
          <w:color w:val="391B76"/>
          <w:sz w:val="32"/>
          <w:szCs w:val="32"/>
        </w:rPr>
        <w:tab/>
      </w:r>
      <w:r w:rsidR="0084484A" w:rsidRPr="0084484A">
        <w:rPr>
          <w:color w:val="391B76"/>
          <w:sz w:val="32"/>
          <w:szCs w:val="32"/>
        </w:rPr>
        <w:t xml:space="preserve">Appendix 2 </w:t>
      </w:r>
    </w:p>
    <w:p w14:paraId="43AA3AB9" w14:textId="1C2D7862" w:rsidR="0084484A" w:rsidRPr="0084484A" w:rsidRDefault="0084484A" w:rsidP="0084484A">
      <w:pPr>
        <w:pStyle w:val="Heading1"/>
        <w:rPr>
          <w:color w:val="391B76"/>
          <w:sz w:val="32"/>
          <w:szCs w:val="32"/>
        </w:rPr>
      </w:pPr>
      <w:r w:rsidRPr="0084484A">
        <w:rPr>
          <w:color w:val="391B76"/>
          <w:sz w:val="32"/>
          <w:szCs w:val="32"/>
        </w:rPr>
        <w:t>Student Behaviour</w:t>
      </w:r>
      <w:r w:rsidRPr="0084484A">
        <w:rPr>
          <w:color w:val="391B76"/>
          <w:spacing w:val="-6"/>
          <w:sz w:val="32"/>
          <w:szCs w:val="32"/>
        </w:rPr>
        <w:t xml:space="preserve"> </w:t>
      </w:r>
      <w:r w:rsidR="000113BB">
        <w:rPr>
          <w:color w:val="391B76"/>
          <w:sz w:val="32"/>
          <w:szCs w:val="32"/>
        </w:rPr>
        <w:t xml:space="preserve">Expectations and Procedures </w:t>
      </w:r>
    </w:p>
    <w:p w14:paraId="731DD17F" w14:textId="6C620AF1" w:rsidR="00910ECA" w:rsidRDefault="00910ECA" w:rsidP="00910ECA">
      <w:pPr>
        <w:ind w:right="-46"/>
        <w:jc w:val="both"/>
      </w:pPr>
      <w:r>
        <w:t>St Mary’s is committed to providing a safe, respectful and disciplined learning environment for students and staff, where students have opportunities to engage in quality learning experiences and acquire values supportive of their lifelong wellbeing.</w:t>
      </w:r>
    </w:p>
    <w:p w14:paraId="145C34E9" w14:textId="59FAF005" w:rsidR="0084484A" w:rsidRDefault="00910ECA" w:rsidP="00910ECA">
      <w:pPr>
        <w:ind w:right="-46"/>
        <w:jc w:val="both"/>
      </w:pPr>
      <w:r>
        <w:t xml:space="preserve">This School Wide Positive Behaviour Processes for all Students is designed to facilitate high standards of behaviour so that the learning and teaching in our school can be effective and students can participate positively within our school community. </w:t>
      </w:r>
      <w:r w:rsidR="00216BBE" w:rsidRPr="00216BBE">
        <w:t>St. Mary’s School Swan Hill</w:t>
      </w:r>
      <w:r w:rsidR="0084484A" w:rsidRPr="00216BBE">
        <w:t xml:space="preserve"> recognises the importance of providing clear guidance and expectations </w:t>
      </w:r>
      <w:r w:rsidR="0084484A">
        <w:t>which are all</w:t>
      </w:r>
      <w:r w:rsidR="0084484A">
        <w:rPr>
          <w:spacing w:val="1"/>
        </w:rPr>
        <w:t xml:space="preserve"> </w:t>
      </w:r>
      <w:r w:rsidR="0084484A">
        <w:t>applicable</w:t>
      </w:r>
      <w:r w:rsidR="0084484A">
        <w:rPr>
          <w:spacing w:val="-2"/>
        </w:rPr>
        <w:t xml:space="preserve"> </w:t>
      </w:r>
      <w:r w:rsidR="0084484A">
        <w:t>to</w:t>
      </w:r>
      <w:r w:rsidR="0084484A">
        <w:rPr>
          <w:spacing w:val="2"/>
        </w:rPr>
        <w:t xml:space="preserve"> </w:t>
      </w:r>
      <w:r w:rsidR="0084484A">
        <w:t>all</w:t>
      </w:r>
      <w:r w:rsidR="0084484A">
        <w:rPr>
          <w:spacing w:val="-1"/>
        </w:rPr>
        <w:t xml:space="preserve"> </w:t>
      </w:r>
      <w:r w:rsidR="0084484A">
        <w:t>members</w:t>
      </w:r>
      <w:r w:rsidR="0084484A">
        <w:rPr>
          <w:spacing w:val="1"/>
        </w:rPr>
        <w:t xml:space="preserve"> </w:t>
      </w:r>
      <w:r w:rsidR="0084484A">
        <w:t>of</w:t>
      </w:r>
      <w:r w:rsidR="0084484A">
        <w:rPr>
          <w:spacing w:val="-2"/>
        </w:rPr>
        <w:t xml:space="preserve"> </w:t>
      </w:r>
      <w:r w:rsidR="0084484A">
        <w:t>the</w:t>
      </w:r>
      <w:r w:rsidR="0084484A">
        <w:rPr>
          <w:spacing w:val="-1"/>
        </w:rPr>
        <w:t xml:space="preserve"> </w:t>
      </w:r>
      <w:r w:rsidR="0084484A">
        <w:t>school community.</w:t>
      </w:r>
    </w:p>
    <w:p w14:paraId="1C6BC069" w14:textId="583D9609" w:rsidR="00515DE8" w:rsidRDefault="00515DE8" w:rsidP="00515DE8">
      <w:r>
        <w:t>All areas of St Mary’s are learning and teaching environments. We consider behaviour management to be an opportunity for valuable social learning as well as a means of maximising the success of academic education programs. Our school-wide framework for managing behaviour is Schoolwide Positive Behaviour Support.</w:t>
      </w:r>
    </w:p>
    <w:p w14:paraId="30668D36" w14:textId="40787A7D" w:rsidR="0084484A" w:rsidRDefault="00515DE8" w:rsidP="00515DE8">
      <w:r>
        <w:t>Our School-wide Behaviour Processes for all Students outlines our system for facilitating positive behaviours, preventing problem behaviour and responding to unacceptable behaviours. Through our school processes, shared expectations for student behaviour are plain to everyone, assisting St Mary’s to create and maintain a positive and productive learning and teaching environment, where ALL school community members</w:t>
      </w:r>
      <w:r w:rsidR="000113BB">
        <w:t xml:space="preserve"> </w:t>
      </w:r>
      <w:r>
        <w:t>(parents,</w:t>
      </w:r>
      <w:r w:rsidR="000113BB">
        <w:t xml:space="preserve"> </w:t>
      </w:r>
      <w:r>
        <w:t>students and staff) have clear and consistent expectations and understandings of their role in the educational process.</w:t>
      </w:r>
    </w:p>
    <w:p w14:paraId="69441DCB" w14:textId="7E16859C" w:rsidR="0084484A" w:rsidRDefault="0084484A" w:rsidP="0084484A">
      <w:pPr>
        <w:pStyle w:val="BodyText"/>
        <w:jc w:val="both"/>
      </w:pPr>
      <w:r>
        <w:t>The</w:t>
      </w:r>
      <w:r>
        <w:rPr>
          <w:spacing w:val="-3"/>
        </w:rPr>
        <w:t xml:space="preserve"> </w:t>
      </w:r>
      <w:r>
        <w:t>table</w:t>
      </w:r>
      <w:r>
        <w:rPr>
          <w:spacing w:val="-2"/>
        </w:rPr>
        <w:t xml:space="preserve"> </w:t>
      </w:r>
      <w:r>
        <w:t>below</w:t>
      </w:r>
      <w:r>
        <w:rPr>
          <w:spacing w:val="-2"/>
        </w:rPr>
        <w:t xml:space="preserve"> </w:t>
      </w:r>
      <w:r>
        <w:t>sets</w:t>
      </w:r>
      <w:r>
        <w:rPr>
          <w:spacing w:val="-3"/>
        </w:rPr>
        <w:t xml:space="preserve"> </w:t>
      </w:r>
      <w:r>
        <w:t>out</w:t>
      </w:r>
      <w:r>
        <w:rPr>
          <w:spacing w:val="-2"/>
        </w:rPr>
        <w:t xml:space="preserve"> </w:t>
      </w:r>
      <w:r w:rsidR="00216BBE" w:rsidRPr="00216BBE">
        <w:t>St. Mary’s School Swan Hill</w:t>
      </w:r>
      <w:r w:rsidRPr="00216BBE">
        <w:t xml:space="preserve"> expectations</w:t>
      </w:r>
      <w:r w:rsidRPr="00216BBE">
        <w:rPr>
          <w:spacing w:val="-3"/>
        </w:rPr>
        <w:t xml:space="preserve"> </w:t>
      </w:r>
      <w:r>
        <w:t>for</w:t>
      </w:r>
      <w:r>
        <w:rPr>
          <w:spacing w:val="-3"/>
        </w:rPr>
        <w:t xml:space="preserve"> </w:t>
      </w:r>
      <w:r>
        <w:t>its</w:t>
      </w:r>
      <w:r>
        <w:rPr>
          <w:spacing w:val="-3"/>
        </w:rPr>
        <w:t xml:space="preserve"> </w:t>
      </w:r>
      <w:r>
        <w:t>students,</w:t>
      </w:r>
      <w:r>
        <w:rPr>
          <w:spacing w:val="-3"/>
        </w:rPr>
        <w:t xml:space="preserve"> </w:t>
      </w:r>
      <w:r>
        <w:t>parents</w:t>
      </w:r>
      <w:r>
        <w:rPr>
          <w:spacing w:val="-3"/>
        </w:rPr>
        <w:t xml:space="preserve"> </w:t>
      </w:r>
      <w:r>
        <w:t>and</w:t>
      </w:r>
      <w:r>
        <w:rPr>
          <w:spacing w:val="-3"/>
        </w:rPr>
        <w:t xml:space="preserve"> </w:t>
      </w:r>
      <w:r>
        <w:t>staff.</w:t>
      </w:r>
    </w:p>
    <w:tbl>
      <w:tblPr>
        <w:tblW w:w="8812"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
        <w:gridCol w:w="2532"/>
        <w:gridCol w:w="2532"/>
        <w:gridCol w:w="2849"/>
      </w:tblGrid>
      <w:tr w:rsidR="0084484A" w14:paraId="25ABE415" w14:textId="77777777" w:rsidTr="00C57384">
        <w:trPr>
          <w:trHeight w:val="652"/>
        </w:trPr>
        <w:tc>
          <w:tcPr>
            <w:tcW w:w="899" w:type="dxa"/>
            <w:shd w:val="clear" w:color="auto" w:fill="6E2E9F"/>
          </w:tcPr>
          <w:p w14:paraId="7537D207" w14:textId="77777777" w:rsidR="0084484A" w:rsidRDefault="0084484A" w:rsidP="002C5BD9">
            <w:pPr>
              <w:pStyle w:val="TableParagraph"/>
              <w:rPr>
                <w:rFonts w:ascii="Times New Roman"/>
                <w:sz w:val="20"/>
              </w:rPr>
            </w:pPr>
          </w:p>
        </w:tc>
        <w:tc>
          <w:tcPr>
            <w:tcW w:w="2532" w:type="dxa"/>
            <w:shd w:val="clear" w:color="auto" w:fill="6E2E9F"/>
            <w:vAlign w:val="center"/>
          </w:tcPr>
          <w:p w14:paraId="79815C36" w14:textId="77777777" w:rsidR="0084484A" w:rsidRDefault="0084484A" w:rsidP="00C57384">
            <w:pPr>
              <w:pStyle w:val="TableParagraph"/>
              <w:spacing w:before="5"/>
              <w:ind w:left="208"/>
              <w:jc w:val="center"/>
              <w:rPr>
                <w:b/>
              </w:rPr>
            </w:pPr>
            <w:r>
              <w:rPr>
                <w:b/>
                <w:color w:val="FFFFFF"/>
              </w:rPr>
              <w:t>Students</w:t>
            </w:r>
            <w:r>
              <w:rPr>
                <w:b/>
                <w:color w:val="FFFFFF"/>
                <w:spacing w:val="-3"/>
              </w:rPr>
              <w:t xml:space="preserve"> </w:t>
            </w:r>
            <w:r>
              <w:rPr>
                <w:b/>
                <w:color w:val="FFFFFF"/>
              </w:rPr>
              <w:t>are</w:t>
            </w:r>
            <w:r>
              <w:rPr>
                <w:b/>
                <w:color w:val="FFFFFF"/>
                <w:spacing w:val="-2"/>
              </w:rPr>
              <w:t xml:space="preserve"> </w:t>
            </w:r>
            <w:r>
              <w:rPr>
                <w:b/>
                <w:color w:val="FFFFFF"/>
              </w:rPr>
              <w:t>expected</w:t>
            </w:r>
            <w:r>
              <w:rPr>
                <w:b/>
                <w:color w:val="FFFFFF"/>
                <w:spacing w:val="-3"/>
              </w:rPr>
              <w:t xml:space="preserve"> </w:t>
            </w:r>
            <w:r>
              <w:rPr>
                <w:b/>
                <w:color w:val="FFFFFF"/>
              </w:rPr>
              <w:t>to:</w:t>
            </w:r>
          </w:p>
        </w:tc>
        <w:tc>
          <w:tcPr>
            <w:tcW w:w="2532" w:type="dxa"/>
            <w:shd w:val="clear" w:color="auto" w:fill="6E2E9F"/>
            <w:vAlign w:val="center"/>
          </w:tcPr>
          <w:p w14:paraId="72BB859D" w14:textId="28922A79" w:rsidR="0084484A" w:rsidRDefault="0084484A" w:rsidP="00C57384">
            <w:pPr>
              <w:pStyle w:val="TableParagraph"/>
              <w:ind w:left="815" w:right="416" w:hanging="292"/>
              <w:jc w:val="center"/>
              <w:rPr>
                <w:b/>
              </w:rPr>
            </w:pPr>
            <w:r>
              <w:rPr>
                <w:b/>
                <w:color w:val="FFFFFF"/>
              </w:rPr>
              <w:t>Parents/</w:t>
            </w:r>
            <w:proofErr w:type="spellStart"/>
            <w:r>
              <w:rPr>
                <w:b/>
                <w:color w:val="FFFFFF"/>
              </w:rPr>
              <w:t>Carers</w:t>
            </w:r>
            <w:proofErr w:type="spellEnd"/>
            <w:r>
              <w:rPr>
                <w:b/>
                <w:color w:val="FFFFFF"/>
              </w:rPr>
              <w:t xml:space="preserve"> are</w:t>
            </w:r>
            <w:r>
              <w:rPr>
                <w:b/>
                <w:color w:val="FFFFFF"/>
                <w:spacing w:val="-47"/>
              </w:rPr>
              <w:t xml:space="preserve"> </w:t>
            </w:r>
            <w:r w:rsidR="00C57384">
              <w:rPr>
                <w:b/>
                <w:color w:val="FFFFFF"/>
                <w:spacing w:val="-47"/>
              </w:rPr>
              <w:t xml:space="preserve">  </w:t>
            </w:r>
            <w:r w:rsidR="00C57384">
              <w:rPr>
                <w:b/>
                <w:color w:val="FFFFFF"/>
              </w:rPr>
              <w:t xml:space="preserve"> expected</w:t>
            </w:r>
            <w:r>
              <w:rPr>
                <w:b/>
                <w:color w:val="FFFFFF"/>
                <w:spacing w:val="-2"/>
              </w:rPr>
              <w:t xml:space="preserve"> </w:t>
            </w:r>
            <w:r>
              <w:rPr>
                <w:b/>
                <w:color w:val="FFFFFF"/>
              </w:rPr>
              <w:t>to:</w:t>
            </w:r>
          </w:p>
        </w:tc>
        <w:tc>
          <w:tcPr>
            <w:tcW w:w="2849" w:type="dxa"/>
            <w:shd w:val="clear" w:color="auto" w:fill="6E2E9F"/>
            <w:vAlign w:val="center"/>
          </w:tcPr>
          <w:p w14:paraId="1F01DDEF" w14:textId="3C766C9F" w:rsidR="0084484A" w:rsidRDefault="00C57384" w:rsidP="00C57384">
            <w:pPr>
              <w:pStyle w:val="TableParagraph"/>
              <w:ind w:left="1364" w:right="199" w:hanging="1044"/>
              <w:rPr>
                <w:b/>
              </w:rPr>
            </w:pPr>
            <w:r>
              <w:rPr>
                <w:b/>
                <w:color w:val="FFFFFF"/>
              </w:rPr>
              <w:t>Principals/Teachers and staff will:</w:t>
            </w:r>
          </w:p>
        </w:tc>
      </w:tr>
      <w:tr w:rsidR="0084484A" w14:paraId="78F304D8" w14:textId="77777777" w:rsidTr="002C5BD9">
        <w:trPr>
          <w:trHeight w:val="1451"/>
        </w:trPr>
        <w:tc>
          <w:tcPr>
            <w:tcW w:w="899" w:type="dxa"/>
            <w:shd w:val="clear" w:color="auto" w:fill="6E2E9F"/>
          </w:tcPr>
          <w:p w14:paraId="4E59AD54" w14:textId="77777777" w:rsidR="0084484A" w:rsidRDefault="0084484A" w:rsidP="002C5BD9">
            <w:pPr>
              <w:pStyle w:val="TableParagraph"/>
              <w:spacing w:before="46"/>
              <w:ind w:left="112"/>
              <w:rPr>
                <w:b/>
              </w:rPr>
            </w:pPr>
            <w:r>
              <w:rPr>
                <w:b/>
                <w:color w:val="FFFFFF"/>
              </w:rPr>
              <w:t>1.</w:t>
            </w:r>
          </w:p>
        </w:tc>
        <w:tc>
          <w:tcPr>
            <w:tcW w:w="2532" w:type="dxa"/>
          </w:tcPr>
          <w:p w14:paraId="615B2B95" w14:textId="2CBD3CFA" w:rsidR="0084484A" w:rsidRDefault="0084484A" w:rsidP="002C5BD9">
            <w:pPr>
              <w:pStyle w:val="TableParagraph"/>
              <w:ind w:left="111" w:right="342"/>
              <w:rPr>
                <w:sz w:val="20"/>
              </w:rPr>
            </w:pPr>
            <w:r>
              <w:rPr>
                <w:sz w:val="20"/>
              </w:rPr>
              <w:t>take responsibility for their learning and have high expectations in themselves that they can learn</w:t>
            </w:r>
          </w:p>
          <w:p w14:paraId="615B5617" w14:textId="74B5AA2E" w:rsidR="0084484A" w:rsidRDefault="0084484A" w:rsidP="002C5BD9">
            <w:pPr>
              <w:pStyle w:val="TableParagraph"/>
              <w:ind w:left="111" w:right="342"/>
              <w:rPr>
                <w:sz w:val="20"/>
              </w:rPr>
            </w:pPr>
          </w:p>
        </w:tc>
        <w:tc>
          <w:tcPr>
            <w:tcW w:w="2532" w:type="dxa"/>
            <w:shd w:val="clear" w:color="auto" w:fill="F0F0F0"/>
          </w:tcPr>
          <w:p w14:paraId="0802A3C0" w14:textId="7977F295" w:rsidR="0084484A" w:rsidRDefault="0084484A" w:rsidP="002C5BD9">
            <w:pPr>
              <w:pStyle w:val="TableParagraph"/>
              <w:ind w:left="111" w:right="155"/>
              <w:rPr>
                <w:sz w:val="20"/>
              </w:rPr>
            </w:pPr>
            <w:r>
              <w:rPr>
                <w:sz w:val="20"/>
              </w:rPr>
              <w:t>have high expectations of</w:t>
            </w:r>
            <w:r>
              <w:rPr>
                <w:spacing w:val="1"/>
                <w:sz w:val="20"/>
              </w:rPr>
              <w:t xml:space="preserve"> </w:t>
            </w:r>
            <w:r>
              <w:rPr>
                <w:sz w:val="20"/>
              </w:rPr>
              <w:t xml:space="preserve">their child’s </w:t>
            </w:r>
            <w:proofErr w:type="spellStart"/>
            <w:r>
              <w:rPr>
                <w:sz w:val="20"/>
              </w:rPr>
              <w:t>behaviour</w:t>
            </w:r>
            <w:proofErr w:type="spellEnd"/>
            <w:r>
              <w:rPr>
                <w:sz w:val="20"/>
              </w:rPr>
              <w:t xml:space="preserve"> and</w:t>
            </w:r>
            <w:r>
              <w:rPr>
                <w:spacing w:val="1"/>
                <w:sz w:val="20"/>
              </w:rPr>
              <w:t xml:space="preserve"> </w:t>
            </w:r>
            <w:r>
              <w:rPr>
                <w:sz w:val="20"/>
              </w:rPr>
              <w:t>have an understanding of the</w:t>
            </w:r>
            <w:r>
              <w:rPr>
                <w:spacing w:val="-43"/>
                <w:sz w:val="20"/>
              </w:rPr>
              <w:t xml:space="preserve"> </w:t>
            </w:r>
            <w:r>
              <w:rPr>
                <w:sz w:val="20"/>
              </w:rPr>
              <w:t>School's behavioral</w:t>
            </w:r>
            <w:r>
              <w:rPr>
                <w:spacing w:val="1"/>
                <w:sz w:val="20"/>
              </w:rPr>
              <w:t xml:space="preserve"> </w:t>
            </w:r>
            <w:r>
              <w:rPr>
                <w:sz w:val="20"/>
              </w:rPr>
              <w:t>expectations</w:t>
            </w:r>
          </w:p>
        </w:tc>
        <w:tc>
          <w:tcPr>
            <w:tcW w:w="2849" w:type="dxa"/>
          </w:tcPr>
          <w:p w14:paraId="6850A5BC" w14:textId="77777777" w:rsidR="0084484A" w:rsidRDefault="0084484A" w:rsidP="002C5BD9">
            <w:pPr>
              <w:pStyle w:val="TableParagraph"/>
              <w:ind w:left="112" w:right="163"/>
              <w:rPr>
                <w:sz w:val="20"/>
              </w:rPr>
            </w:pPr>
            <w:r>
              <w:rPr>
                <w:sz w:val="20"/>
              </w:rPr>
              <w:t>promote positive reinforcement</w:t>
            </w:r>
            <w:r>
              <w:rPr>
                <w:spacing w:val="1"/>
                <w:sz w:val="20"/>
              </w:rPr>
              <w:t xml:space="preserve"> </w:t>
            </w:r>
            <w:r>
              <w:rPr>
                <w:sz w:val="20"/>
              </w:rPr>
              <w:t>and enhance student self-esteem</w:t>
            </w:r>
            <w:r>
              <w:rPr>
                <w:spacing w:val="-43"/>
                <w:sz w:val="20"/>
              </w:rPr>
              <w:t xml:space="preserve"> </w:t>
            </w:r>
            <w:r>
              <w:rPr>
                <w:sz w:val="20"/>
              </w:rPr>
              <w:t>by having a planned approach for</w:t>
            </w:r>
            <w:r>
              <w:rPr>
                <w:spacing w:val="-44"/>
                <w:sz w:val="20"/>
              </w:rPr>
              <w:t xml:space="preserve"> </w:t>
            </w:r>
            <w:proofErr w:type="spellStart"/>
            <w:r>
              <w:rPr>
                <w:sz w:val="20"/>
              </w:rPr>
              <w:t>recognising</w:t>
            </w:r>
            <w:proofErr w:type="spellEnd"/>
            <w:r>
              <w:rPr>
                <w:sz w:val="20"/>
              </w:rPr>
              <w:t xml:space="preserve"> and responding to</w:t>
            </w:r>
            <w:r>
              <w:rPr>
                <w:spacing w:val="1"/>
                <w:sz w:val="20"/>
              </w:rPr>
              <w:t xml:space="preserve"> </w:t>
            </w:r>
            <w:r>
              <w:rPr>
                <w:sz w:val="20"/>
              </w:rPr>
              <w:t>appropriate</w:t>
            </w:r>
            <w:r>
              <w:rPr>
                <w:spacing w:val="-1"/>
                <w:sz w:val="20"/>
              </w:rPr>
              <w:t xml:space="preserve"> </w:t>
            </w:r>
            <w:proofErr w:type="spellStart"/>
            <w:r>
              <w:rPr>
                <w:sz w:val="20"/>
              </w:rPr>
              <w:t>behaviour</w:t>
            </w:r>
            <w:proofErr w:type="spellEnd"/>
          </w:p>
        </w:tc>
      </w:tr>
      <w:tr w:rsidR="0084484A" w14:paraId="64F8987D" w14:textId="77777777" w:rsidTr="002C5BD9">
        <w:trPr>
          <w:trHeight w:val="1575"/>
        </w:trPr>
        <w:tc>
          <w:tcPr>
            <w:tcW w:w="899" w:type="dxa"/>
            <w:shd w:val="clear" w:color="auto" w:fill="6E2E9F"/>
          </w:tcPr>
          <w:p w14:paraId="1E0DD3B9" w14:textId="77777777" w:rsidR="0084484A" w:rsidRDefault="0084484A" w:rsidP="002C5BD9">
            <w:pPr>
              <w:pStyle w:val="TableParagraph"/>
              <w:spacing w:before="5"/>
              <w:ind w:left="112"/>
              <w:rPr>
                <w:b/>
              </w:rPr>
            </w:pPr>
            <w:r>
              <w:rPr>
                <w:b/>
                <w:color w:val="FFFFFF"/>
              </w:rPr>
              <w:t>2.</w:t>
            </w:r>
          </w:p>
        </w:tc>
        <w:tc>
          <w:tcPr>
            <w:tcW w:w="2532" w:type="dxa"/>
          </w:tcPr>
          <w:p w14:paraId="1380206C" w14:textId="6F2DABCC" w:rsidR="0084484A" w:rsidRDefault="0084484A" w:rsidP="002C5BD9">
            <w:pPr>
              <w:pStyle w:val="TableParagraph"/>
              <w:ind w:left="111" w:right="256"/>
              <w:rPr>
                <w:sz w:val="20"/>
              </w:rPr>
            </w:pPr>
            <w:r>
              <w:rPr>
                <w:sz w:val="20"/>
              </w:rPr>
              <w:t>model the school’s core</w:t>
            </w:r>
            <w:r>
              <w:rPr>
                <w:spacing w:val="1"/>
                <w:sz w:val="20"/>
              </w:rPr>
              <w:t xml:space="preserve"> </w:t>
            </w:r>
            <w:r>
              <w:rPr>
                <w:sz w:val="20"/>
              </w:rPr>
              <w:t>values of respect, endeavor,</w:t>
            </w:r>
            <w:r>
              <w:rPr>
                <w:spacing w:val="-43"/>
                <w:sz w:val="20"/>
              </w:rPr>
              <w:t xml:space="preserve"> </w:t>
            </w:r>
            <w:r>
              <w:rPr>
                <w:sz w:val="20"/>
              </w:rPr>
              <w:t>communication, trust and</w:t>
            </w:r>
            <w:r>
              <w:rPr>
                <w:spacing w:val="1"/>
                <w:sz w:val="20"/>
              </w:rPr>
              <w:t xml:space="preserve"> </w:t>
            </w:r>
            <w:r>
              <w:rPr>
                <w:sz w:val="20"/>
              </w:rPr>
              <w:t>teamwork</w:t>
            </w:r>
          </w:p>
        </w:tc>
        <w:tc>
          <w:tcPr>
            <w:tcW w:w="2532" w:type="dxa"/>
            <w:shd w:val="clear" w:color="auto" w:fill="F0F0F0"/>
          </w:tcPr>
          <w:p w14:paraId="35689C43" w14:textId="42DBAB27" w:rsidR="0084484A" w:rsidRDefault="0084484A" w:rsidP="002C5BD9">
            <w:pPr>
              <w:pStyle w:val="TableParagraph"/>
              <w:ind w:left="111" w:right="127"/>
              <w:rPr>
                <w:sz w:val="20"/>
              </w:rPr>
            </w:pPr>
            <w:r>
              <w:rPr>
                <w:sz w:val="20"/>
              </w:rPr>
              <w:t>communicate with the School</w:t>
            </w:r>
            <w:r>
              <w:rPr>
                <w:spacing w:val="-43"/>
                <w:sz w:val="20"/>
              </w:rPr>
              <w:t xml:space="preserve"> </w:t>
            </w:r>
            <w:r>
              <w:rPr>
                <w:sz w:val="20"/>
              </w:rPr>
              <w:t xml:space="preserve"> in regards to their child’s</w:t>
            </w:r>
            <w:r>
              <w:rPr>
                <w:spacing w:val="1"/>
                <w:sz w:val="20"/>
              </w:rPr>
              <w:t xml:space="preserve"> </w:t>
            </w:r>
            <w:r>
              <w:rPr>
                <w:sz w:val="20"/>
              </w:rPr>
              <w:t>circumstances</w:t>
            </w:r>
          </w:p>
        </w:tc>
        <w:tc>
          <w:tcPr>
            <w:tcW w:w="2849" w:type="dxa"/>
          </w:tcPr>
          <w:p w14:paraId="093F85B1" w14:textId="4624A6BF" w:rsidR="0084484A" w:rsidRDefault="0084484A" w:rsidP="002C5BD9">
            <w:pPr>
              <w:pStyle w:val="TableParagraph"/>
              <w:ind w:left="112" w:right="112"/>
              <w:rPr>
                <w:sz w:val="20"/>
              </w:rPr>
            </w:pPr>
            <w:r>
              <w:rPr>
                <w:sz w:val="20"/>
              </w:rPr>
              <w:t>deliver an inclusive and</w:t>
            </w:r>
            <w:r>
              <w:rPr>
                <w:spacing w:val="1"/>
                <w:sz w:val="20"/>
              </w:rPr>
              <w:t xml:space="preserve"> </w:t>
            </w:r>
            <w:r>
              <w:rPr>
                <w:sz w:val="20"/>
              </w:rPr>
              <w:t>comprehensive curriculum which</w:t>
            </w:r>
            <w:r>
              <w:rPr>
                <w:spacing w:val="1"/>
                <w:sz w:val="20"/>
              </w:rPr>
              <w:t xml:space="preserve"> </w:t>
            </w:r>
            <w:r>
              <w:rPr>
                <w:sz w:val="20"/>
              </w:rPr>
              <w:t xml:space="preserve">promotes positive </w:t>
            </w:r>
            <w:proofErr w:type="spellStart"/>
            <w:r>
              <w:rPr>
                <w:sz w:val="20"/>
              </w:rPr>
              <w:t>behaviours</w:t>
            </w:r>
            <w:proofErr w:type="spellEnd"/>
            <w:r>
              <w:rPr>
                <w:sz w:val="20"/>
              </w:rPr>
              <w:t xml:space="preserve"> and </w:t>
            </w:r>
            <w:r>
              <w:rPr>
                <w:spacing w:val="-43"/>
                <w:sz w:val="20"/>
              </w:rPr>
              <w:t xml:space="preserve"> </w:t>
            </w:r>
            <w:proofErr w:type="spellStart"/>
            <w:r>
              <w:rPr>
                <w:sz w:val="20"/>
              </w:rPr>
              <w:t>emphasises</w:t>
            </w:r>
            <w:proofErr w:type="spellEnd"/>
            <w:r>
              <w:rPr>
                <w:sz w:val="20"/>
              </w:rPr>
              <w:t xml:space="preserve"> the well-being of</w:t>
            </w:r>
            <w:r>
              <w:rPr>
                <w:spacing w:val="1"/>
                <w:sz w:val="20"/>
              </w:rPr>
              <w:t xml:space="preserve"> </w:t>
            </w:r>
            <w:r>
              <w:rPr>
                <w:sz w:val="20"/>
              </w:rPr>
              <w:t>every child focusing on pro-social</w:t>
            </w:r>
            <w:r>
              <w:rPr>
                <w:spacing w:val="1"/>
                <w:sz w:val="20"/>
              </w:rPr>
              <w:t xml:space="preserve"> </w:t>
            </w:r>
            <w:proofErr w:type="spellStart"/>
            <w:r>
              <w:rPr>
                <w:sz w:val="20"/>
              </w:rPr>
              <w:t>behaviours</w:t>
            </w:r>
            <w:proofErr w:type="spellEnd"/>
          </w:p>
        </w:tc>
      </w:tr>
      <w:tr w:rsidR="0084484A" w14:paraId="78BA671C" w14:textId="77777777" w:rsidTr="002C5BD9">
        <w:trPr>
          <w:trHeight w:val="2298"/>
        </w:trPr>
        <w:tc>
          <w:tcPr>
            <w:tcW w:w="899" w:type="dxa"/>
            <w:shd w:val="clear" w:color="auto" w:fill="6E2E9F"/>
          </w:tcPr>
          <w:p w14:paraId="2FFECE4D" w14:textId="77777777" w:rsidR="0084484A" w:rsidRDefault="0084484A" w:rsidP="002C5BD9">
            <w:pPr>
              <w:pStyle w:val="TableParagraph"/>
              <w:spacing w:before="5"/>
              <w:ind w:left="112"/>
              <w:rPr>
                <w:b/>
              </w:rPr>
            </w:pPr>
            <w:r>
              <w:rPr>
                <w:b/>
                <w:color w:val="FFFFFF"/>
              </w:rPr>
              <w:lastRenderedPageBreak/>
              <w:t>3.</w:t>
            </w:r>
          </w:p>
        </w:tc>
        <w:tc>
          <w:tcPr>
            <w:tcW w:w="2532" w:type="dxa"/>
          </w:tcPr>
          <w:p w14:paraId="5D3D201C" w14:textId="77777777" w:rsidR="0084484A" w:rsidRDefault="0084484A" w:rsidP="002C5BD9">
            <w:pPr>
              <w:pStyle w:val="TableParagraph"/>
              <w:ind w:left="111" w:right="221"/>
              <w:rPr>
                <w:sz w:val="20"/>
              </w:rPr>
            </w:pPr>
            <w:r>
              <w:rPr>
                <w:sz w:val="20"/>
              </w:rPr>
              <w:t>take responsibility for their</w:t>
            </w:r>
            <w:r>
              <w:rPr>
                <w:spacing w:val="1"/>
                <w:sz w:val="20"/>
              </w:rPr>
              <w:t xml:space="preserve"> </w:t>
            </w:r>
            <w:r>
              <w:rPr>
                <w:sz w:val="20"/>
              </w:rPr>
              <w:t xml:space="preserve">own </w:t>
            </w:r>
            <w:proofErr w:type="spellStart"/>
            <w:r>
              <w:rPr>
                <w:sz w:val="20"/>
              </w:rPr>
              <w:t>behaviour</w:t>
            </w:r>
            <w:proofErr w:type="spellEnd"/>
            <w:r>
              <w:rPr>
                <w:sz w:val="20"/>
              </w:rPr>
              <w:t xml:space="preserve"> and the</w:t>
            </w:r>
            <w:r>
              <w:rPr>
                <w:spacing w:val="1"/>
                <w:sz w:val="20"/>
              </w:rPr>
              <w:t xml:space="preserve"> </w:t>
            </w:r>
            <w:r>
              <w:rPr>
                <w:sz w:val="20"/>
              </w:rPr>
              <w:t xml:space="preserve">impact of their </w:t>
            </w:r>
            <w:proofErr w:type="spellStart"/>
            <w:r>
              <w:rPr>
                <w:sz w:val="20"/>
              </w:rPr>
              <w:t>behaviour</w:t>
            </w:r>
            <w:proofErr w:type="spellEnd"/>
            <w:r>
              <w:rPr>
                <w:sz w:val="20"/>
              </w:rPr>
              <w:t xml:space="preserve"> on</w:t>
            </w:r>
            <w:r>
              <w:rPr>
                <w:spacing w:val="-43"/>
                <w:sz w:val="20"/>
              </w:rPr>
              <w:t xml:space="preserve"> </w:t>
            </w:r>
            <w:r>
              <w:rPr>
                <w:sz w:val="20"/>
              </w:rPr>
              <w:t>others</w:t>
            </w:r>
          </w:p>
        </w:tc>
        <w:tc>
          <w:tcPr>
            <w:tcW w:w="2532" w:type="dxa"/>
            <w:shd w:val="clear" w:color="auto" w:fill="F0F0F0"/>
          </w:tcPr>
          <w:p w14:paraId="0D05BE99" w14:textId="78B1233F" w:rsidR="0084484A" w:rsidRDefault="0084484A" w:rsidP="002C5BD9">
            <w:pPr>
              <w:pStyle w:val="TableParagraph"/>
              <w:ind w:left="111" w:right="87"/>
              <w:rPr>
                <w:sz w:val="20"/>
              </w:rPr>
            </w:pPr>
            <w:r>
              <w:rPr>
                <w:sz w:val="20"/>
              </w:rPr>
              <w:t>cooperate with the school by</w:t>
            </w:r>
            <w:r>
              <w:rPr>
                <w:spacing w:val="1"/>
                <w:sz w:val="20"/>
              </w:rPr>
              <w:t xml:space="preserve"> </w:t>
            </w:r>
            <w:r>
              <w:rPr>
                <w:sz w:val="20"/>
              </w:rPr>
              <w:t>assisting in the development</w:t>
            </w:r>
            <w:r>
              <w:rPr>
                <w:spacing w:val="1"/>
                <w:sz w:val="20"/>
              </w:rPr>
              <w:t xml:space="preserve"> </w:t>
            </w:r>
            <w:r>
              <w:rPr>
                <w:sz w:val="20"/>
              </w:rPr>
              <w:t>and enforcement of strategies</w:t>
            </w:r>
            <w:r>
              <w:rPr>
                <w:spacing w:val="-44"/>
                <w:sz w:val="20"/>
              </w:rPr>
              <w:t xml:space="preserve"> </w:t>
            </w:r>
            <w:r>
              <w:rPr>
                <w:sz w:val="20"/>
              </w:rPr>
              <w:t>to</w:t>
            </w:r>
            <w:r>
              <w:rPr>
                <w:spacing w:val="-2"/>
                <w:sz w:val="20"/>
              </w:rPr>
              <w:t xml:space="preserve"> </w:t>
            </w:r>
            <w:r>
              <w:rPr>
                <w:sz w:val="20"/>
              </w:rPr>
              <w:t>address</w:t>
            </w:r>
            <w:r>
              <w:rPr>
                <w:spacing w:val="-1"/>
                <w:sz w:val="20"/>
              </w:rPr>
              <w:t xml:space="preserve"> </w:t>
            </w:r>
            <w:r>
              <w:rPr>
                <w:sz w:val="20"/>
              </w:rPr>
              <w:t>individual</w:t>
            </w:r>
            <w:r>
              <w:rPr>
                <w:spacing w:val="-2"/>
                <w:sz w:val="20"/>
              </w:rPr>
              <w:t xml:space="preserve"> </w:t>
            </w:r>
            <w:r>
              <w:rPr>
                <w:sz w:val="20"/>
              </w:rPr>
              <w:t>needs</w:t>
            </w:r>
          </w:p>
        </w:tc>
        <w:tc>
          <w:tcPr>
            <w:tcW w:w="2849" w:type="dxa"/>
          </w:tcPr>
          <w:p w14:paraId="306DA0B1" w14:textId="77777777" w:rsidR="0084484A" w:rsidRDefault="0084484A" w:rsidP="002C5BD9">
            <w:pPr>
              <w:pStyle w:val="TableParagraph"/>
              <w:ind w:left="112" w:right="158"/>
              <w:rPr>
                <w:sz w:val="20"/>
              </w:rPr>
            </w:pPr>
            <w:r>
              <w:rPr>
                <w:sz w:val="20"/>
              </w:rPr>
              <w:t>employ whole school and</w:t>
            </w:r>
            <w:r>
              <w:rPr>
                <w:spacing w:val="1"/>
                <w:sz w:val="20"/>
              </w:rPr>
              <w:t xml:space="preserve"> </w:t>
            </w:r>
            <w:r>
              <w:rPr>
                <w:sz w:val="20"/>
              </w:rPr>
              <w:t>classroom practices to establish a</w:t>
            </w:r>
            <w:r>
              <w:rPr>
                <w:spacing w:val="-43"/>
                <w:sz w:val="20"/>
              </w:rPr>
              <w:t xml:space="preserve"> </w:t>
            </w:r>
            <w:r>
              <w:rPr>
                <w:sz w:val="20"/>
              </w:rPr>
              <w:t>climate in which appropriate</w:t>
            </w:r>
            <w:r>
              <w:rPr>
                <w:spacing w:val="1"/>
                <w:sz w:val="20"/>
              </w:rPr>
              <w:t xml:space="preserve"> </w:t>
            </w:r>
            <w:proofErr w:type="spellStart"/>
            <w:r>
              <w:rPr>
                <w:sz w:val="20"/>
              </w:rPr>
              <w:t>behaviour</w:t>
            </w:r>
            <w:proofErr w:type="spellEnd"/>
            <w:r>
              <w:rPr>
                <w:sz w:val="20"/>
              </w:rPr>
              <w:t xml:space="preserve"> is the norm for all</w:t>
            </w:r>
            <w:r>
              <w:rPr>
                <w:spacing w:val="1"/>
                <w:sz w:val="20"/>
              </w:rPr>
              <w:t xml:space="preserve"> </w:t>
            </w:r>
            <w:r>
              <w:rPr>
                <w:sz w:val="20"/>
              </w:rPr>
              <w:t>students and focus on the</w:t>
            </w:r>
            <w:r>
              <w:rPr>
                <w:spacing w:val="1"/>
                <w:sz w:val="20"/>
              </w:rPr>
              <w:t xml:space="preserve"> </w:t>
            </w:r>
            <w:r>
              <w:rPr>
                <w:sz w:val="20"/>
              </w:rPr>
              <w:t>implementation of preventative</w:t>
            </w:r>
            <w:r>
              <w:rPr>
                <w:spacing w:val="1"/>
                <w:sz w:val="20"/>
              </w:rPr>
              <w:t xml:space="preserve"> </w:t>
            </w:r>
            <w:r>
              <w:rPr>
                <w:sz w:val="20"/>
              </w:rPr>
              <w:t>and early intervention strategies</w:t>
            </w:r>
            <w:r>
              <w:rPr>
                <w:spacing w:val="1"/>
                <w:sz w:val="20"/>
              </w:rPr>
              <w:t xml:space="preserve"> </w:t>
            </w:r>
            <w:r>
              <w:rPr>
                <w:sz w:val="20"/>
              </w:rPr>
              <w:t>to deal with attendance and</w:t>
            </w:r>
            <w:r>
              <w:rPr>
                <w:spacing w:val="1"/>
                <w:sz w:val="20"/>
              </w:rPr>
              <w:t xml:space="preserve"> </w:t>
            </w:r>
            <w:proofErr w:type="spellStart"/>
            <w:r>
              <w:rPr>
                <w:sz w:val="20"/>
              </w:rPr>
              <w:t>behavioural</w:t>
            </w:r>
            <w:proofErr w:type="spellEnd"/>
            <w:r>
              <w:rPr>
                <w:spacing w:val="-1"/>
                <w:sz w:val="20"/>
              </w:rPr>
              <w:t xml:space="preserve"> </w:t>
            </w:r>
            <w:r>
              <w:rPr>
                <w:sz w:val="20"/>
              </w:rPr>
              <w:t>issues</w:t>
            </w:r>
          </w:p>
        </w:tc>
      </w:tr>
      <w:tr w:rsidR="0084484A" w14:paraId="3654300B" w14:textId="77777777" w:rsidTr="002C5BD9">
        <w:trPr>
          <w:trHeight w:val="2027"/>
        </w:trPr>
        <w:tc>
          <w:tcPr>
            <w:tcW w:w="899" w:type="dxa"/>
            <w:shd w:val="clear" w:color="auto" w:fill="6E2E9F"/>
          </w:tcPr>
          <w:p w14:paraId="2212A1F2" w14:textId="77777777" w:rsidR="0084484A" w:rsidRDefault="0084484A" w:rsidP="002C5BD9">
            <w:pPr>
              <w:pStyle w:val="TableParagraph"/>
              <w:spacing w:before="5"/>
              <w:ind w:left="112"/>
              <w:rPr>
                <w:b/>
                <w:color w:val="FFFFFF"/>
              </w:rPr>
            </w:pPr>
            <w:r>
              <w:rPr>
                <w:b/>
                <w:color w:val="FFFFFF"/>
              </w:rPr>
              <w:t>4.</w:t>
            </w:r>
          </w:p>
        </w:tc>
        <w:tc>
          <w:tcPr>
            <w:tcW w:w="2532" w:type="dxa"/>
          </w:tcPr>
          <w:p w14:paraId="3FDB95A9" w14:textId="77777777" w:rsidR="0084484A" w:rsidRDefault="0084484A" w:rsidP="002C5BD9">
            <w:pPr>
              <w:pStyle w:val="TableParagraph"/>
              <w:spacing w:before="1"/>
              <w:ind w:left="111" w:right="336"/>
              <w:rPr>
                <w:sz w:val="20"/>
              </w:rPr>
            </w:pPr>
            <w:r>
              <w:rPr>
                <w:sz w:val="20"/>
              </w:rPr>
              <w:t>comply with this Policy and</w:t>
            </w:r>
            <w:r>
              <w:rPr>
                <w:spacing w:val="-43"/>
                <w:sz w:val="20"/>
              </w:rPr>
              <w:t xml:space="preserve"> </w:t>
            </w:r>
            <w:r>
              <w:rPr>
                <w:sz w:val="20"/>
              </w:rPr>
              <w:t>work with teachers and</w:t>
            </w:r>
            <w:r>
              <w:rPr>
                <w:spacing w:val="1"/>
                <w:sz w:val="20"/>
              </w:rPr>
              <w:t xml:space="preserve"> </w:t>
            </w:r>
            <w:r>
              <w:rPr>
                <w:sz w:val="20"/>
              </w:rPr>
              <w:t>parents in developing</w:t>
            </w:r>
            <w:r>
              <w:rPr>
                <w:spacing w:val="1"/>
                <w:sz w:val="20"/>
              </w:rPr>
              <w:t xml:space="preserve"> </w:t>
            </w:r>
            <w:r>
              <w:rPr>
                <w:sz w:val="20"/>
              </w:rPr>
              <w:t>strategies to improve</w:t>
            </w:r>
            <w:r>
              <w:rPr>
                <w:spacing w:val="1"/>
                <w:sz w:val="20"/>
              </w:rPr>
              <w:t xml:space="preserve"> </w:t>
            </w:r>
            <w:r>
              <w:rPr>
                <w:sz w:val="20"/>
              </w:rPr>
              <w:t>outcomes</w:t>
            </w:r>
            <w:r>
              <w:rPr>
                <w:spacing w:val="-3"/>
                <w:sz w:val="20"/>
              </w:rPr>
              <w:t xml:space="preserve"> </w:t>
            </w:r>
            <w:r>
              <w:rPr>
                <w:sz w:val="20"/>
              </w:rPr>
              <w:t>to:</w:t>
            </w:r>
          </w:p>
          <w:p w14:paraId="66093894" w14:textId="77777777" w:rsidR="0084484A" w:rsidRDefault="0084484A" w:rsidP="00BF2E1C">
            <w:pPr>
              <w:pStyle w:val="TableParagraph"/>
              <w:numPr>
                <w:ilvl w:val="0"/>
                <w:numId w:val="8"/>
              </w:numPr>
              <w:ind w:right="221"/>
              <w:rPr>
                <w:sz w:val="20"/>
              </w:rPr>
            </w:pPr>
            <w:r>
              <w:rPr>
                <w:sz w:val="20"/>
              </w:rPr>
              <w:t>obey all reasonable</w:t>
            </w:r>
            <w:r>
              <w:rPr>
                <w:spacing w:val="-43"/>
                <w:sz w:val="20"/>
              </w:rPr>
              <w:t xml:space="preserve"> </w:t>
            </w:r>
            <w:r>
              <w:rPr>
                <w:sz w:val="20"/>
              </w:rPr>
              <w:t>requests</w:t>
            </w:r>
            <w:r>
              <w:rPr>
                <w:spacing w:val="-2"/>
                <w:sz w:val="20"/>
              </w:rPr>
              <w:t xml:space="preserve"> </w:t>
            </w:r>
            <w:r>
              <w:rPr>
                <w:sz w:val="20"/>
              </w:rPr>
              <w:t>of</w:t>
            </w:r>
            <w:r>
              <w:rPr>
                <w:spacing w:val="-5"/>
                <w:sz w:val="20"/>
              </w:rPr>
              <w:t xml:space="preserve"> </w:t>
            </w:r>
            <w:r>
              <w:rPr>
                <w:sz w:val="20"/>
              </w:rPr>
              <w:t>staff;</w:t>
            </w:r>
          </w:p>
        </w:tc>
        <w:tc>
          <w:tcPr>
            <w:tcW w:w="2532" w:type="dxa"/>
            <w:shd w:val="clear" w:color="auto" w:fill="F0F0F0"/>
          </w:tcPr>
          <w:p w14:paraId="0ACC6AD9" w14:textId="48D9717E" w:rsidR="0084484A" w:rsidRDefault="0084484A" w:rsidP="002C5BD9">
            <w:pPr>
              <w:pStyle w:val="TableParagraph"/>
              <w:spacing w:before="1"/>
              <w:ind w:left="111" w:right="155"/>
              <w:rPr>
                <w:sz w:val="20"/>
              </w:rPr>
            </w:pPr>
            <w:r>
              <w:rPr>
                <w:sz w:val="20"/>
              </w:rPr>
              <w:t>provide complete, accurate</w:t>
            </w:r>
            <w:r>
              <w:rPr>
                <w:spacing w:val="1"/>
                <w:sz w:val="20"/>
              </w:rPr>
              <w:t xml:space="preserve"> </w:t>
            </w:r>
            <w:r>
              <w:rPr>
                <w:sz w:val="20"/>
              </w:rPr>
              <w:t>and up to date information</w:t>
            </w:r>
            <w:r>
              <w:rPr>
                <w:spacing w:val="1"/>
                <w:sz w:val="20"/>
              </w:rPr>
              <w:t xml:space="preserve"> </w:t>
            </w:r>
            <w:r>
              <w:rPr>
                <w:sz w:val="20"/>
              </w:rPr>
              <w:t>when completing an</w:t>
            </w:r>
            <w:r>
              <w:rPr>
                <w:spacing w:val="1"/>
                <w:sz w:val="20"/>
              </w:rPr>
              <w:t xml:space="preserve"> </w:t>
            </w:r>
            <w:r>
              <w:rPr>
                <w:sz w:val="20"/>
              </w:rPr>
              <w:t>enrolment form and supply</w:t>
            </w:r>
            <w:r>
              <w:rPr>
                <w:spacing w:val="1"/>
                <w:sz w:val="20"/>
              </w:rPr>
              <w:t xml:space="preserve"> </w:t>
            </w:r>
            <w:r>
              <w:rPr>
                <w:sz w:val="20"/>
              </w:rPr>
              <w:t>the school, prior to</w:t>
            </w:r>
            <w:r>
              <w:rPr>
                <w:spacing w:val="1"/>
                <w:sz w:val="20"/>
              </w:rPr>
              <w:t xml:space="preserve"> </w:t>
            </w:r>
            <w:r>
              <w:rPr>
                <w:sz w:val="20"/>
              </w:rPr>
              <w:t>enrolment,</w:t>
            </w:r>
            <w:r>
              <w:rPr>
                <w:spacing w:val="-2"/>
                <w:sz w:val="20"/>
              </w:rPr>
              <w:t xml:space="preserve"> </w:t>
            </w:r>
            <w:r>
              <w:rPr>
                <w:sz w:val="20"/>
              </w:rPr>
              <w:t>with any</w:t>
            </w:r>
          </w:p>
          <w:p w14:paraId="5F2BBB94" w14:textId="77777777" w:rsidR="0084484A" w:rsidRDefault="0084484A" w:rsidP="002C5BD9">
            <w:pPr>
              <w:pStyle w:val="TableParagraph"/>
              <w:ind w:left="111" w:right="87"/>
              <w:rPr>
                <w:sz w:val="20"/>
              </w:rPr>
            </w:pPr>
            <w:r>
              <w:rPr>
                <w:sz w:val="20"/>
              </w:rPr>
              <w:t>additional information as may</w:t>
            </w:r>
            <w:r>
              <w:rPr>
                <w:spacing w:val="-43"/>
                <w:sz w:val="20"/>
              </w:rPr>
              <w:t xml:space="preserve"> </w:t>
            </w:r>
            <w:r>
              <w:rPr>
                <w:sz w:val="20"/>
              </w:rPr>
              <w:t>be</w:t>
            </w:r>
            <w:r>
              <w:rPr>
                <w:spacing w:val="-1"/>
                <w:sz w:val="20"/>
              </w:rPr>
              <w:t xml:space="preserve"> </w:t>
            </w:r>
            <w:r>
              <w:rPr>
                <w:sz w:val="20"/>
              </w:rPr>
              <w:t>requested,</w:t>
            </w:r>
            <w:r>
              <w:rPr>
                <w:spacing w:val="-1"/>
                <w:sz w:val="20"/>
              </w:rPr>
              <w:t xml:space="preserve"> </w:t>
            </w:r>
            <w:r>
              <w:rPr>
                <w:sz w:val="20"/>
              </w:rPr>
              <w:t>including</w:t>
            </w:r>
          </w:p>
        </w:tc>
        <w:tc>
          <w:tcPr>
            <w:tcW w:w="2849" w:type="dxa"/>
          </w:tcPr>
          <w:p w14:paraId="2BC8182D" w14:textId="4110A729" w:rsidR="0084484A" w:rsidRDefault="0084484A" w:rsidP="002C5BD9">
            <w:pPr>
              <w:pStyle w:val="TableParagraph"/>
              <w:ind w:left="112" w:right="158"/>
              <w:rPr>
                <w:sz w:val="20"/>
              </w:rPr>
            </w:pPr>
            <w:r>
              <w:rPr>
                <w:sz w:val="20"/>
              </w:rPr>
              <w:t>intervention strategies to deal</w:t>
            </w:r>
            <w:r>
              <w:rPr>
                <w:spacing w:val="1"/>
                <w:sz w:val="20"/>
              </w:rPr>
              <w:t xml:space="preserve"> </w:t>
            </w:r>
            <w:r>
              <w:rPr>
                <w:sz w:val="20"/>
              </w:rPr>
              <w:t xml:space="preserve">with attendance and </w:t>
            </w:r>
            <w:proofErr w:type="spellStart"/>
            <w:r>
              <w:rPr>
                <w:sz w:val="20"/>
              </w:rPr>
              <w:t>behavioural</w:t>
            </w:r>
            <w:proofErr w:type="spellEnd"/>
            <w:r w:rsidR="00216BBE">
              <w:rPr>
                <w:sz w:val="20"/>
              </w:rPr>
              <w:t xml:space="preserve"> </w:t>
            </w:r>
            <w:r>
              <w:rPr>
                <w:spacing w:val="-44"/>
                <w:sz w:val="20"/>
              </w:rPr>
              <w:t xml:space="preserve"> </w:t>
            </w:r>
            <w:r>
              <w:rPr>
                <w:sz w:val="20"/>
              </w:rPr>
              <w:t>issues</w:t>
            </w:r>
          </w:p>
        </w:tc>
      </w:tr>
      <w:tr w:rsidR="0084484A" w14:paraId="225FDAAC" w14:textId="77777777" w:rsidTr="002C5BD9">
        <w:trPr>
          <w:trHeight w:val="1866"/>
        </w:trPr>
        <w:tc>
          <w:tcPr>
            <w:tcW w:w="899" w:type="dxa"/>
            <w:shd w:val="clear" w:color="auto" w:fill="6E2E9F"/>
          </w:tcPr>
          <w:p w14:paraId="56C3EA97" w14:textId="77777777" w:rsidR="0084484A" w:rsidRDefault="0084484A" w:rsidP="002C5BD9">
            <w:pPr>
              <w:pStyle w:val="TableParagraph"/>
              <w:spacing w:before="5"/>
              <w:ind w:left="112"/>
              <w:rPr>
                <w:b/>
                <w:color w:val="FFFFFF"/>
              </w:rPr>
            </w:pPr>
          </w:p>
        </w:tc>
        <w:tc>
          <w:tcPr>
            <w:tcW w:w="2532" w:type="dxa"/>
          </w:tcPr>
          <w:p w14:paraId="1525E58E" w14:textId="1C0AC815" w:rsidR="0084484A" w:rsidRPr="0084484A" w:rsidRDefault="0084484A" w:rsidP="00BF2E1C">
            <w:pPr>
              <w:pStyle w:val="TableParagraph"/>
              <w:numPr>
                <w:ilvl w:val="0"/>
                <w:numId w:val="1"/>
              </w:numPr>
              <w:ind w:left="521" w:right="265"/>
              <w:rPr>
                <w:sz w:val="20"/>
              </w:rPr>
            </w:pPr>
            <w:r>
              <w:rPr>
                <w:sz w:val="20"/>
              </w:rPr>
              <w:t xml:space="preserve">respect </w:t>
            </w:r>
            <w:r w:rsidRPr="0084484A">
              <w:rPr>
                <w:sz w:val="20"/>
              </w:rPr>
              <w:t>the rights of</w:t>
            </w:r>
            <w:r w:rsidRPr="0084484A">
              <w:rPr>
                <w:spacing w:val="1"/>
                <w:sz w:val="20"/>
              </w:rPr>
              <w:t xml:space="preserve"> </w:t>
            </w:r>
            <w:r w:rsidRPr="0084484A">
              <w:rPr>
                <w:sz w:val="20"/>
              </w:rPr>
              <w:t>others to be safe and</w:t>
            </w:r>
            <w:r w:rsidRPr="0084484A">
              <w:rPr>
                <w:spacing w:val="-43"/>
                <w:sz w:val="20"/>
              </w:rPr>
              <w:t xml:space="preserve"> </w:t>
            </w:r>
            <w:r w:rsidRPr="0084484A">
              <w:rPr>
                <w:sz w:val="20"/>
              </w:rPr>
              <w:t>learn;</w:t>
            </w:r>
            <w:r w:rsidRPr="0084484A">
              <w:rPr>
                <w:spacing w:val="-3"/>
                <w:sz w:val="20"/>
              </w:rPr>
              <w:t xml:space="preserve"> </w:t>
            </w:r>
            <w:r w:rsidRPr="0084484A">
              <w:rPr>
                <w:sz w:val="20"/>
              </w:rPr>
              <w:t>and</w:t>
            </w:r>
            <w:r>
              <w:rPr>
                <w:sz w:val="20"/>
              </w:rPr>
              <w:t xml:space="preserve"> respect the property of others</w:t>
            </w:r>
          </w:p>
        </w:tc>
        <w:tc>
          <w:tcPr>
            <w:tcW w:w="2532" w:type="dxa"/>
            <w:shd w:val="clear" w:color="auto" w:fill="F0F0F0"/>
          </w:tcPr>
          <w:p w14:paraId="69E42C95" w14:textId="77777777" w:rsidR="0084484A" w:rsidRDefault="0084484A" w:rsidP="002C5BD9">
            <w:pPr>
              <w:pStyle w:val="TableParagraph"/>
              <w:spacing w:before="1"/>
              <w:ind w:left="111" w:right="155"/>
              <w:rPr>
                <w:sz w:val="20"/>
              </w:rPr>
            </w:pPr>
            <w:r>
              <w:rPr>
                <w:sz w:val="20"/>
              </w:rPr>
              <w:t>copies of documents such as</w:t>
            </w:r>
            <w:r>
              <w:rPr>
                <w:spacing w:val="1"/>
                <w:sz w:val="20"/>
              </w:rPr>
              <w:t xml:space="preserve"> </w:t>
            </w:r>
            <w:r>
              <w:rPr>
                <w:sz w:val="20"/>
              </w:rPr>
              <w:t>medical/specialist reports</w:t>
            </w:r>
            <w:r>
              <w:rPr>
                <w:spacing w:val="1"/>
                <w:sz w:val="20"/>
              </w:rPr>
              <w:t xml:space="preserve"> </w:t>
            </w:r>
            <w:r>
              <w:rPr>
                <w:sz w:val="20"/>
              </w:rPr>
              <w:t>(where relevant to the child's</w:t>
            </w:r>
            <w:r>
              <w:rPr>
                <w:spacing w:val="1"/>
                <w:sz w:val="20"/>
              </w:rPr>
              <w:t xml:space="preserve"> </w:t>
            </w:r>
            <w:r>
              <w:rPr>
                <w:sz w:val="20"/>
              </w:rPr>
              <w:t>schooling), reports from</w:t>
            </w:r>
            <w:r>
              <w:rPr>
                <w:spacing w:val="1"/>
                <w:sz w:val="20"/>
              </w:rPr>
              <w:t xml:space="preserve"> </w:t>
            </w:r>
            <w:r>
              <w:rPr>
                <w:sz w:val="20"/>
              </w:rPr>
              <w:t>previous schools, court orders</w:t>
            </w:r>
            <w:r>
              <w:rPr>
                <w:spacing w:val="-43"/>
                <w:sz w:val="20"/>
              </w:rPr>
              <w:t xml:space="preserve"> </w:t>
            </w:r>
            <w:r>
              <w:rPr>
                <w:sz w:val="20"/>
              </w:rPr>
              <w:t>or</w:t>
            </w:r>
            <w:r>
              <w:rPr>
                <w:spacing w:val="-1"/>
                <w:sz w:val="20"/>
              </w:rPr>
              <w:t xml:space="preserve"> </w:t>
            </w:r>
            <w:r>
              <w:rPr>
                <w:sz w:val="20"/>
              </w:rPr>
              <w:t>parenting</w:t>
            </w:r>
            <w:r>
              <w:rPr>
                <w:spacing w:val="-2"/>
                <w:sz w:val="20"/>
              </w:rPr>
              <w:t xml:space="preserve"> </w:t>
            </w:r>
            <w:r>
              <w:rPr>
                <w:sz w:val="20"/>
              </w:rPr>
              <w:t>agreements</w:t>
            </w:r>
          </w:p>
        </w:tc>
        <w:tc>
          <w:tcPr>
            <w:tcW w:w="2849" w:type="dxa"/>
          </w:tcPr>
          <w:p w14:paraId="718F5294" w14:textId="77777777" w:rsidR="0084484A" w:rsidRDefault="0084484A" w:rsidP="002C5BD9">
            <w:pPr>
              <w:pStyle w:val="TableParagraph"/>
              <w:ind w:left="112" w:right="158"/>
              <w:rPr>
                <w:sz w:val="20"/>
              </w:rPr>
            </w:pPr>
          </w:p>
        </w:tc>
      </w:tr>
      <w:tr w:rsidR="0084484A" w14:paraId="77D24312" w14:textId="77777777" w:rsidTr="002C5BD9">
        <w:trPr>
          <w:trHeight w:val="2298"/>
        </w:trPr>
        <w:tc>
          <w:tcPr>
            <w:tcW w:w="899" w:type="dxa"/>
            <w:shd w:val="clear" w:color="auto" w:fill="6E2E9F"/>
          </w:tcPr>
          <w:p w14:paraId="5254C955" w14:textId="77777777" w:rsidR="0084484A" w:rsidRDefault="0084484A" w:rsidP="002C5BD9">
            <w:pPr>
              <w:pStyle w:val="TableParagraph"/>
              <w:spacing w:before="5"/>
              <w:ind w:left="112"/>
              <w:rPr>
                <w:b/>
                <w:color w:val="FFFFFF"/>
              </w:rPr>
            </w:pPr>
            <w:r>
              <w:rPr>
                <w:b/>
                <w:color w:val="FFFFFF"/>
              </w:rPr>
              <w:t>5.</w:t>
            </w:r>
          </w:p>
        </w:tc>
        <w:tc>
          <w:tcPr>
            <w:tcW w:w="2532" w:type="dxa"/>
          </w:tcPr>
          <w:p w14:paraId="19BC9B59" w14:textId="77777777" w:rsidR="0084484A" w:rsidRDefault="0084484A" w:rsidP="00BF2E1C">
            <w:pPr>
              <w:pStyle w:val="TableParagraph"/>
              <w:numPr>
                <w:ilvl w:val="0"/>
                <w:numId w:val="1"/>
              </w:numPr>
              <w:tabs>
                <w:tab w:val="left" w:pos="686"/>
                <w:tab w:val="left" w:pos="687"/>
              </w:tabs>
              <w:ind w:right="265"/>
              <w:rPr>
                <w:sz w:val="20"/>
              </w:rPr>
            </w:pPr>
          </w:p>
        </w:tc>
        <w:tc>
          <w:tcPr>
            <w:tcW w:w="2532" w:type="dxa"/>
            <w:shd w:val="clear" w:color="auto" w:fill="F0F0F0"/>
          </w:tcPr>
          <w:p w14:paraId="68C996E3" w14:textId="3A4DE126" w:rsidR="0084484A" w:rsidRDefault="0084484A" w:rsidP="0084484A">
            <w:pPr>
              <w:pStyle w:val="TableParagraph"/>
              <w:spacing w:before="1"/>
              <w:ind w:left="111" w:right="126"/>
              <w:rPr>
                <w:sz w:val="20"/>
              </w:rPr>
            </w:pPr>
            <w:r>
              <w:rPr>
                <w:sz w:val="20"/>
              </w:rPr>
              <w:t>comply with the school's</w:t>
            </w:r>
            <w:r>
              <w:rPr>
                <w:spacing w:val="1"/>
                <w:sz w:val="20"/>
              </w:rPr>
              <w:t xml:space="preserve"> </w:t>
            </w:r>
            <w:proofErr w:type="spellStart"/>
            <w:r>
              <w:rPr>
                <w:sz w:val="20"/>
              </w:rPr>
              <w:t>behaviour</w:t>
            </w:r>
            <w:proofErr w:type="spellEnd"/>
            <w:r>
              <w:rPr>
                <w:sz w:val="20"/>
              </w:rPr>
              <w:t xml:space="preserve"> aims and the</w:t>
            </w:r>
            <w:r>
              <w:rPr>
                <w:spacing w:val="1"/>
                <w:sz w:val="20"/>
              </w:rPr>
              <w:t xml:space="preserve"> </w:t>
            </w:r>
            <w:r>
              <w:rPr>
                <w:sz w:val="20"/>
              </w:rPr>
              <w:t xml:space="preserve">school's Code of Conduct and </w:t>
            </w:r>
            <w:r>
              <w:rPr>
                <w:spacing w:val="-43"/>
                <w:sz w:val="20"/>
              </w:rPr>
              <w:t xml:space="preserve"> </w:t>
            </w:r>
            <w:r>
              <w:rPr>
                <w:sz w:val="20"/>
              </w:rPr>
              <w:t>to support the school in</w:t>
            </w:r>
            <w:r>
              <w:rPr>
                <w:spacing w:val="1"/>
                <w:sz w:val="20"/>
              </w:rPr>
              <w:t xml:space="preserve"> </w:t>
            </w:r>
            <w:r>
              <w:rPr>
                <w:sz w:val="20"/>
              </w:rPr>
              <w:t>upholding prescribed</w:t>
            </w:r>
            <w:r>
              <w:rPr>
                <w:spacing w:val="1"/>
                <w:sz w:val="20"/>
              </w:rPr>
              <w:t xml:space="preserve"> </w:t>
            </w:r>
            <w:r>
              <w:rPr>
                <w:sz w:val="20"/>
              </w:rPr>
              <w:t>standards of dress,</w:t>
            </w:r>
            <w:r>
              <w:rPr>
                <w:spacing w:val="1"/>
                <w:sz w:val="20"/>
              </w:rPr>
              <w:t xml:space="preserve"> </w:t>
            </w:r>
            <w:r>
              <w:rPr>
                <w:sz w:val="20"/>
              </w:rPr>
              <w:t xml:space="preserve">appearance, and </w:t>
            </w:r>
            <w:proofErr w:type="spellStart"/>
            <w:r>
              <w:rPr>
                <w:sz w:val="20"/>
              </w:rPr>
              <w:t>behaviour</w:t>
            </w:r>
            <w:proofErr w:type="spellEnd"/>
            <w:r>
              <w:rPr>
                <w:sz w:val="20"/>
              </w:rPr>
              <w:t>, in</w:t>
            </w:r>
            <w:r>
              <w:rPr>
                <w:spacing w:val="-43"/>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terms</w:t>
            </w:r>
            <w:r>
              <w:rPr>
                <w:spacing w:val="-2"/>
                <w:sz w:val="20"/>
              </w:rPr>
              <w:t xml:space="preserve"> </w:t>
            </w:r>
            <w:r>
              <w:rPr>
                <w:sz w:val="20"/>
              </w:rPr>
              <w:t xml:space="preserve">of your child's enrolment at the </w:t>
            </w:r>
            <w:r>
              <w:rPr>
                <w:spacing w:val="-43"/>
                <w:sz w:val="20"/>
              </w:rPr>
              <w:t xml:space="preserve"> </w:t>
            </w:r>
            <w:r>
              <w:rPr>
                <w:sz w:val="20"/>
              </w:rPr>
              <w:t>school</w:t>
            </w:r>
          </w:p>
        </w:tc>
        <w:tc>
          <w:tcPr>
            <w:tcW w:w="2849" w:type="dxa"/>
          </w:tcPr>
          <w:p w14:paraId="18AE752F" w14:textId="77777777" w:rsidR="0084484A" w:rsidRDefault="0084484A" w:rsidP="002C5BD9">
            <w:pPr>
              <w:pStyle w:val="TableParagraph"/>
              <w:ind w:left="112" w:right="158"/>
              <w:rPr>
                <w:sz w:val="20"/>
              </w:rPr>
            </w:pPr>
            <w:r>
              <w:rPr>
                <w:sz w:val="20"/>
              </w:rPr>
              <w:t>consistently apply this Policy</w:t>
            </w:r>
            <w:r>
              <w:rPr>
                <w:spacing w:val="1"/>
                <w:sz w:val="20"/>
              </w:rPr>
              <w:t xml:space="preserve"> </w:t>
            </w:r>
            <w:r>
              <w:rPr>
                <w:sz w:val="20"/>
              </w:rPr>
              <w:t>through a shared collegiate</w:t>
            </w:r>
            <w:r>
              <w:rPr>
                <w:spacing w:val="1"/>
                <w:sz w:val="20"/>
              </w:rPr>
              <w:t xml:space="preserve"> </w:t>
            </w:r>
            <w:r>
              <w:rPr>
                <w:sz w:val="20"/>
              </w:rPr>
              <w:t>understanding and only exclude</w:t>
            </w:r>
            <w:r>
              <w:rPr>
                <w:spacing w:val="-43"/>
                <w:sz w:val="20"/>
              </w:rPr>
              <w:t xml:space="preserve"> </w:t>
            </w:r>
            <w:r>
              <w:rPr>
                <w:sz w:val="20"/>
              </w:rPr>
              <w:t>students in extreme</w:t>
            </w:r>
            <w:r>
              <w:rPr>
                <w:spacing w:val="1"/>
                <w:sz w:val="20"/>
              </w:rPr>
              <w:t xml:space="preserve"> </w:t>
            </w:r>
            <w:r>
              <w:rPr>
                <w:sz w:val="20"/>
              </w:rPr>
              <w:t>circumstances</w:t>
            </w:r>
          </w:p>
        </w:tc>
      </w:tr>
      <w:tr w:rsidR="0084484A" w14:paraId="32AEEBA5" w14:textId="77777777" w:rsidTr="002C5BD9">
        <w:trPr>
          <w:trHeight w:val="2298"/>
        </w:trPr>
        <w:tc>
          <w:tcPr>
            <w:tcW w:w="899" w:type="dxa"/>
            <w:shd w:val="clear" w:color="auto" w:fill="6E2E9F"/>
          </w:tcPr>
          <w:p w14:paraId="5863EFD1" w14:textId="77777777" w:rsidR="0084484A" w:rsidRDefault="0084484A" w:rsidP="002C5BD9">
            <w:pPr>
              <w:pStyle w:val="TableParagraph"/>
              <w:spacing w:before="5"/>
              <w:ind w:left="112"/>
              <w:rPr>
                <w:b/>
                <w:color w:val="FFFFFF"/>
              </w:rPr>
            </w:pPr>
            <w:r>
              <w:rPr>
                <w:b/>
                <w:color w:val="FFFFFF"/>
              </w:rPr>
              <w:t>6.</w:t>
            </w:r>
          </w:p>
        </w:tc>
        <w:tc>
          <w:tcPr>
            <w:tcW w:w="2532" w:type="dxa"/>
          </w:tcPr>
          <w:p w14:paraId="0CF3FC85" w14:textId="77777777" w:rsidR="0084484A" w:rsidRDefault="0084484A" w:rsidP="00BF2E1C">
            <w:pPr>
              <w:pStyle w:val="TableParagraph"/>
              <w:numPr>
                <w:ilvl w:val="0"/>
                <w:numId w:val="1"/>
              </w:numPr>
              <w:tabs>
                <w:tab w:val="left" w:pos="686"/>
                <w:tab w:val="left" w:pos="687"/>
              </w:tabs>
              <w:ind w:right="265"/>
              <w:rPr>
                <w:sz w:val="20"/>
              </w:rPr>
            </w:pPr>
          </w:p>
        </w:tc>
        <w:tc>
          <w:tcPr>
            <w:tcW w:w="2532" w:type="dxa"/>
            <w:shd w:val="clear" w:color="auto" w:fill="F0F0F0"/>
          </w:tcPr>
          <w:p w14:paraId="072B3AC2" w14:textId="36E9A28B" w:rsidR="0084484A" w:rsidRDefault="0084484A" w:rsidP="002C5BD9">
            <w:pPr>
              <w:pStyle w:val="TableParagraph"/>
              <w:ind w:left="111" w:right="95"/>
              <w:rPr>
                <w:sz w:val="20"/>
              </w:rPr>
            </w:pPr>
            <w:r>
              <w:rPr>
                <w:sz w:val="20"/>
              </w:rPr>
              <w:t>acknowledge and understand</w:t>
            </w:r>
            <w:r>
              <w:rPr>
                <w:spacing w:val="1"/>
                <w:sz w:val="20"/>
              </w:rPr>
              <w:t xml:space="preserve"> </w:t>
            </w:r>
            <w:r>
              <w:rPr>
                <w:sz w:val="20"/>
              </w:rPr>
              <w:t xml:space="preserve">that unacceptable </w:t>
            </w:r>
            <w:proofErr w:type="spellStart"/>
            <w:r>
              <w:rPr>
                <w:sz w:val="20"/>
              </w:rPr>
              <w:t>behaviour</w:t>
            </w:r>
            <w:proofErr w:type="spellEnd"/>
            <w:r>
              <w:rPr>
                <w:spacing w:val="1"/>
                <w:sz w:val="20"/>
              </w:rPr>
              <w:t xml:space="preserve"> </w:t>
            </w:r>
            <w:r>
              <w:rPr>
                <w:sz w:val="20"/>
              </w:rPr>
              <w:t>by a child, or repeated</w:t>
            </w:r>
            <w:r>
              <w:rPr>
                <w:spacing w:val="1"/>
                <w:sz w:val="20"/>
              </w:rPr>
              <w:t xml:space="preserve"> </w:t>
            </w:r>
            <w:proofErr w:type="spellStart"/>
            <w:r>
              <w:rPr>
                <w:sz w:val="20"/>
              </w:rPr>
              <w:t>behaviour</w:t>
            </w:r>
            <w:proofErr w:type="spellEnd"/>
            <w:r>
              <w:rPr>
                <w:sz w:val="20"/>
              </w:rPr>
              <w:t xml:space="preserve"> by a parent or</w:t>
            </w:r>
            <w:r>
              <w:rPr>
                <w:spacing w:val="1"/>
                <w:sz w:val="20"/>
              </w:rPr>
              <w:t xml:space="preserve"> </w:t>
            </w:r>
            <w:r>
              <w:rPr>
                <w:sz w:val="20"/>
              </w:rPr>
              <w:t>guardian that, in the school's</w:t>
            </w:r>
            <w:r>
              <w:rPr>
                <w:spacing w:val="1"/>
                <w:sz w:val="20"/>
              </w:rPr>
              <w:t xml:space="preserve"> </w:t>
            </w:r>
            <w:r>
              <w:rPr>
                <w:sz w:val="20"/>
              </w:rPr>
              <w:t>view, is unacceptable and</w:t>
            </w:r>
            <w:r>
              <w:rPr>
                <w:spacing w:val="1"/>
                <w:sz w:val="20"/>
              </w:rPr>
              <w:t xml:space="preserve"> </w:t>
            </w:r>
            <w:r>
              <w:rPr>
                <w:sz w:val="20"/>
              </w:rPr>
              <w:t>damaging to the partnership</w:t>
            </w:r>
            <w:r>
              <w:rPr>
                <w:spacing w:val="1"/>
                <w:sz w:val="20"/>
              </w:rPr>
              <w:t xml:space="preserve"> </w:t>
            </w:r>
            <w:r>
              <w:rPr>
                <w:sz w:val="20"/>
              </w:rPr>
              <w:t>between parent/guardian and</w:t>
            </w:r>
            <w:r>
              <w:rPr>
                <w:spacing w:val="-44"/>
                <w:sz w:val="20"/>
              </w:rPr>
              <w:t xml:space="preserve">   </w:t>
            </w:r>
            <w:r>
              <w:rPr>
                <w:sz w:val="20"/>
              </w:rPr>
              <w:t xml:space="preserve"> school may result</w:t>
            </w:r>
            <w:r>
              <w:rPr>
                <w:spacing w:val="-1"/>
                <w:sz w:val="20"/>
              </w:rPr>
              <w:t xml:space="preserve"> </w:t>
            </w:r>
            <w:r>
              <w:rPr>
                <w:sz w:val="20"/>
              </w:rPr>
              <w:t>in</w:t>
            </w:r>
          </w:p>
          <w:p w14:paraId="2079E00C" w14:textId="12BCAEF1" w:rsidR="0084484A" w:rsidRDefault="0084484A" w:rsidP="002C5BD9">
            <w:pPr>
              <w:pStyle w:val="TableParagraph"/>
              <w:spacing w:before="1"/>
              <w:ind w:left="111" w:right="126"/>
              <w:rPr>
                <w:sz w:val="20"/>
              </w:rPr>
            </w:pPr>
            <w:r>
              <w:rPr>
                <w:sz w:val="20"/>
              </w:rPr>
              <w:t>suspension or termination of</w:t>
            </w:r>
            <w:r>
              <w:rPr>
                <w:spacing w:val="-43"/>
                <w:sz w:val="20"/>
              </w:rPr>
              <w:t xml:space="preserve"> </w:t>
            </w:r>
            <w:r>
              <w:rPr>
                <w:sz w:val="20"/>
              </w:rPr>
              <w:t xml:space="preserve"> the</w:t>
            </w:r>
            <w:r>
              <w:rPr>
                <w:spacing w:val="-3"/>
                <w:sz w:val="20"/>
              </w:rPr>
              <w:t xml:space="preserve"> </w:t>
            </w:r>
            <w:r>
              <w:rPr>
                <w:sz w:val="20"/>
              </w:rPr>
              <w:t>child's enrolment</w:t>
            </w:r>
          </w:p>
        </w:tc>
        <w:tc>
          <w:tcPr>
            <w:tcW w:w="2849" w:type="dxa"/>
          </w:tcPr>
          <w:p w14:paraId="7E94EF57" w14:textId="77777777" w:rsidR="0084484A" w:rsidRDefault="0084484A" w:rsidP="002C5BD9">
            <w:pPr>
              <w:pStyle w:val="TableParagraph"/>
              <w:ind w:left="112" w:right="158"/>
              <w:rPr>
                <w:sz w:val="20"/>
              </w:rPr>
            </w:pPr>
            <w:r>
              <w:rPr>
                <w:sz w:val="20"/>
              </w:rPr>
              <w:t>plan for the professional</w:t>
            </w:r>
            <w:r>
              <w:rPr>
                <w:spacing w:val="1"/>
                <w:sz w:val="20"/>
              </w:rPr>
              <w:t xml:space="preserve"> </w:t>
            </w:r>
            <w:r>
              <w:rPr>
                <w:sz w:val="20"/>
              </w:rPr>
              <w:t>development needs of all staff to</w:t>
            </w:r>
            <w:r>
              <w:rPr>
                <w:spacing w:val="-43"/>
                <w:sz w:val="20"/>
              </w:rPr>
              <w:t xml:space="preserve"> </w:t>
            </w:r>
            <w:r>
              <w:rPr>
                <w:sz w:val="20"/>
              </w:rPr>
              <w:t>enable them to develop and</w:t>
            </w:r>
            <w:r>
              <w:rPr>
                <w:spacing w:val="1"/>
                <w:sz w:val="20"/>
              </w:rPr>
              <w:t xml:space="preserve"> </w:t>
            </w:r>
            <w:r>
              <w:rPr>
                <w:sz w:val="20"/>
              </w:rPr>
              <w:t>maintain positive relationships</w:t>
            </w:r>
            <w:r>
              <w:rPr>
                <w:spacing w:val="1"/>
                <w:sz w:val="20"/>
              </w:rPr>
              <w:t xml:space="preserve"> </w:t>
            </w:r>
            <w:r>
              <w:rPr>
                <w:sz w:val="20"/>
              </w:rPr>
              <w:t>with</w:t>
            </w:r>
            <w:r>
              <w:rPr>
                <w:spacing w:val="-1"/>
                <w:sz w:val="20"/>
              </w:rPr>
              <w:t xml:space="preserve"> </w:t>
            </w:r>
            <w:r>
              <w:rPr>
                <w:sz w:val="20"/>
              </w:rPr>
              <w:t>their students</w:t>
            </w:r>
          </w:p>
        </w:tc>
      </w:tr>
      <w:tr w:rsidR="0084484A" w14:paraId="5CD0FB7C" w14:textId="77777777" w:rsidTr="002C5BD9">
        <w:trPr>
          <w:trHeight w:val="2298"/>
        </w:trPr>
        <w:tc>
          <w:tcPr>
            <w:tcW w:w="899" w:type="dxa"/>
            <w:shd w:val="clear" w:color="auto" w:fill="6E2E9F"/>
          </w:tcPr>
          <w:p w14:paraId="7B92E956" w14:textId="77777777" w:rsidR="0084484A" w:rsidRDefault="0084484A" w:rsidP="002C5BD9">
            <w:pPr>
              <w:pStyle w:val="TableParagraph"/>
              <w:spacing w:before="5"/>
              <w:ind w:left="112"/>
              <w:rPr>
                <w:b/>
                <w:color w:val="FFFFFF"/>
              </w:rPr>
            </w:pPr>
            <w:r>
              <w:rPr>
                <w:b/>
                <w:color w:val="FFFFFF"/>
              </w:rPr>
              <w:lastRenderedPageBreak/>
              <w:t>7.</w:t>
            </w:r>
          </w:p>
        </w:tc>
        <w:tc>
          <w:tcPr>
            <w:tcW w:w="2532" w:type="dxa"/>
          </w:tcPr>
          <w:p w14:paraId="4E0E849F" w14:textId="77777777" w:rsidR="0084484A" w:rsidRDefault="0084484A" w:rsidP="00BF2E1C">
            <w:pPr>
              <w:pStyle w:val="TableParagraph"/>
              <w:numPr>
                <w:ilvl w:val="0"/>
                <w:numId w:val="1"/>
              </w:numPr>
              <w:tabs>
                <w:tab w:val="left" w:pos="686"/>
                <w:tab w:val="left" w:pos="687"/>
              </w:tabs>
              <w:ind w:right="265"/>
              <w:rPr>
                <w:sz w:val="20"/>
              </w:rPr>
            </w:pPr>
          </w:p>
        </w:tc>
        <w:tc>
          <w:tcPr>
            <w:tcW w:w="2532" w:type="dxa"/>
            <w:shd w:val="clear" w:color="auto" w:fill="F0F0F0"/>
          </w:tcPr>
          <w:p w14:paraId="1E02B5AF" w14:textId="77777777" w:rsidR="0084484A" w:rsidRDefault="0084484A" w:rsidP="002C5BD9">
            <w:pPr>
              <w:ind w:left="111" w:right="95"/>
              <w:rPr>
                <w:sz w:val="20"/>
              </w:rPr>
            </w:pPr>
          </w:p>
        </w:tc>
        <w:tc>
          <w:tcPr>
            <w:tcW w:w="2849" w:type="dxa"/>
          </w:tcPr>
          <w:p w14:paraId="6900BFF5" w14:textId="77777777" w:rsidR="0084484A" w:rsidRDefault="0084484A" w:rsidP="002C5BD9">
            <w:pPr>
              <w:pStyle w:val="TableParagraph"/>
              <w:ind w:left="112" w:right="158"/>
              <w:rPr>
                <w:sz w:val="20"/>
              </w:rPr>
            </w:pPr>
            <w:proofErr w:type="spellStart"/>
            <w:r>
              <w:rPr>
                <w:sz w:val="20"/>
              </w:rPr>
              <w:t>recognise</w:t>
            </w:r>
            <w:proofErr w:type="spellEnd"/>
            <w:r>
              <w:rPr>
                <w:sz w:val="20"/>
              </w:rPr>
              <w:t xml:space="preserve"> that for some students</w:t>
            </w:r>
            <w:r>
              <w:rPr>
                <w:spacing w:val="1"/>
                <w:sz w:val="20"/>
              </w:rPr>
              <w:t xml:space="preserve"> </w:t>
            </w:r>
            <w:r>
              <w:rPr>
                <w:sz w:val="20"/>
              </w:rPr>
              <w:t>additional support may be needed</w:t>
            </w:r>
            <w:r>
              <w:rPr>
                <w:spacing w:val="-43"/>
                <w:sz w:val="20"/>
              </w:rPr>
              <w:t xml:space="preserve"> </w:t>
            </w:r>
            <w:r>
              <w:rPr>
                <w:sz w:val="20"/>
              </w:rPr>
              <w:t>in the form of staged responses</w:t>
            </w:r>
            <w:r>
              <w:rPr>
                <w:spacing w:val="1"/>
                <w:sz w:val="20"/>
              </w:rPr>
              <w:t xml:space="preserve"> </w:t>
            </w:r>
            <w:r>
              <w:rPr>
                <w:sz w:val="20"/>
              </w:rPr>
              <w:t>and staff are committed to</w:t>
            </w:r>
            <w:r>
              <w:rPr>
                <w:spacing w:val="1"/>
                <w:sz w:val="20"/>
              </w:rPr>
              <w:t xml:space="preserve"> </w:t>
            </w:r>
            <w:r>
              <w:rPr>
                <w:sz w:val="20"/>
              </w:rPr>
              <w:t>working with families to</w:t>
            </w:r>
            <w:r>
              <w:rPr>
                <w:spacing w:val="1"/>
                <w:sz w:val="20"/>
              </w:rPr>
              <w:t xml:space="preserve"> </w:t>
            </w:r>
            <w:r>
              <w:rPr>
                <w:sz w:val="20"/>
              </w:rPr>
              <w:t>reintegrate students in an</w:t>
            </w:r>
            <w:r>
              <w:rPr>
                <w:spacing w:val="1"/>
                <w:sz w:val="20"/>
              </w:rPr>
              <w:t xml:space="preserve"> </w:t>
            </w:r>
            <w:r>
              <w:rPr>
                <w:sz w:val="20"/>
              </w:rPr>
              <w:t>educational</w:t>
            </w:r>
            <w:r>
              <w:rPr>
                <w:spacing w:val="-4"/>
                <w:sz w:val="20"/>
              </w:rPr>
              <w:t xml:space="preserve"> </w:t>
            </w:r>
            <w:r>
              <w:rPr>
                <w:sz w:val="20"/>
              </w:rPr>
              <w:t>setting</w:t>
            </w:r>
            <w:r>
              <w:rPr>
                <w:spacing w:val="-4"/>
                <w:sz w:val="20"/>
              </w:rPr>
              <w:t xml:space="preserve"> </w:t>
            </w:r>
            <w:r>
              <w:rPr>
                <w:sz w:val="20"/>
              </w:rPr>
              <w:t>after</w:t>
            </w:r>
            <w:r>
              <w:rPr>
                <w:spacing w:val="-4"/>
                <w:sz w:val="20"/>
              </w:rPr>
              <w:t xml:space="preserve"> </w:t>
            </w:r>
            <w:r>
              <w:rPr>
                <w:sz w:val="20"/>
              </w:rPr>
              <w:t>exclusion</w:t>
            </w:r>
          </w:p>
        </w:tc>
      </w:tr>
    </w:tbl>
    <w:p w14:paraId="584CA9F3" w14:textId="27F799E5" w:rsidR="0084484A" w:rsidRDefault="0084484A" w:rsidP="0084484A">
      <w:pPr>
        <w:jc w:val="both"/>
      </w:pPr>
    </w:p>
    <w:p w14:paraId="60D79D0A" w14:textId="77777777" w:rsidR="00BF2E1C" w:rsidRDefault="00BF2E1C" w:rsidP="0084484A">
      <w:pPr>
        <w:jc w:val="both"/>
      </w:pPr>
    </w:p>
    <w:p w14:paraId="1020AA52" w14:textId="77777777" w:rsidR="0084484A" w:rsidRPr="00BF2E1C" w:rsidRDefault="0084484A" w:rsidP="0084484A">
      <w:pPr>
        <w:pStyle w:val="Heading1"/>
        <w:rPr>
          <w:color w:val="391B76"/>
          <w:sz w:val="32"/>
          <w:szCs w:val="32"/>
        </w:rPr>
      </w:pPr>
      <w:r w:rsidRPr="00BF2E1C">
        <w:rPr>
          <w:color w:val="391B76"/>
          <w:sz w:val="32"/>
          <w:szCs w:val="32"/>
        </w:rPr>
        <w:t>Shared</w:t>
      </w:r>
      <w:r w:rsidRPr="00BF2E1C">
        <w:rPr>
          <w:color w:val="391B76"/>
          <w:spacing w:val="-7"/>
          <w:sz w:val="32"/>
          <w:szCs w:val="32"/>
        </w:rPr>
        <w:t xml:space="preserve"> </w:t>
      </w:r>
      <w:r w:rsidRPr="00BF2E1C">
        <w:rPr>
          <w:color w:val="391B76"/>
          <w:sz w:val="32"/>
          <w:szCs w:val="32"/>
        </w:rPr>
        <w:t>Attendance</w:t>
      </w:r>
      <w:r w:rsidRPr="00BF2E1C">
        <w:rPr>
          <w:color w:val="391B76"/>
          <w:spacing w:val="-6"/>
          <w:sz w:val="32"/>
          <w:szCs w:val="32"/>
        </w:rPr>
        <w:t xml:space="preserve"> </w:t>
      </w:r>
      <w:r w:rsidRPr="00BF2E1C">
        <w:rPr>
          <w:color w:val="391B76"/>
          <w:sz w:val="32"/>
          <w:szCs w:val="32"/>
        </w:rPr>
        <w:t>Expectations</w:t>
      </w:r>
    </w:p>
    <w:p w14:paraId="441D19AE" w14:textId="77777777" w:rsidR="0084484A" w:rsidRDefault="0084484A" w:rsidP="0084484A">
      <w:pPr>
        <w:jc w:val="both"/>
      </w:pPr>
      <w:r>
        <w:t>Ensuring that students attend school each day is a shared expectation of all students, parents, and the</w:t>
      </w:r>
      <w:r>
        <w:rPr>
          <w:spacing w:val="-48"/>
        </w:rPr>
        <w:t xml:space="preserve"> </w:t>
      </w:r>
      <w:r>
        <w:t>wider</w:t>
      </w:r>
      <w:r>
        <w:rPr>
          <w:spacing w:val="-2"/>
        </w:rPr>
        <w:t xml:space="preserve"> </w:t>
      </w:r>
      <w:r>
        <w:t>school</w:t>
      </w:r>
      <w:r>
        <w:rPr>
          <w:spacing w:val="-1"/>
        </w:rPr>
        <w:t xml:space="preserve"> </w:t>
      </w:r>
      <w:r>
        <w:t>community.</w:t>
      </w:r>
      <w:r>
        <w:rPr>
          <w:spacing w:val="-1"/>
        </w:rPr>
        <w:t xml:space="preserve"> </w:t>
      </w:r>
      <w:r w:rsidRPr="00753BE0">
        <w:rPr>
          <w:color w:val="000000" w:themeColor="text1"/>
        </w:rPr>
        <w:t>See</w:t>
      </w:r>
      <w:r w:rsidRPr="00753BE0">
        <w:rPr>
          <w:color w:val="000000" w:themeColor="text1"/>
          <w:spacing w:val="-1"/>
        </w:rPr>
        <w:t xml:space="preserve"> </w:t>
      </w:r>
      <w:r w:rsidRPr="00753BE0">
        <w:rPr>
          <w:color w:val="000000" w:themeColor="text1"/>
        </w:rPr>
        <w:t xml:space="preserve">DOBCEL </w:t>
      </w:r>
      <w:r w:rsidRPr="00753BE0">
        <w:rPr>
          <w:color w:val="000000" w:themeColor="text1"/>
          <w:spacing w:val="-2"/>
        </w:rPr>
        <w:t>Attendance</w:t>
      </w:r>
      <w:r w:rsidRPr="00753BE0">
        <w:rPr>
          <w:color w:val="000000" w:themeColor="text1"/>
          <w:u w:val="single" w:color="6EAC46"/>
        </w:rPr>
        <w:t xml:space="preserve"> Monitoring</w:t>
      </w:r>
      <w:r w:rsidRPr="00753BE0">
        <w:rPr>
          <w:color w:val="000000" w:themeColor="text1"/>
          <w:spacing w:val="-1"/>
          <w:u w:val="single" w:color="6EAC46"/>
        </w:rPr>
        <w:t xml:space="preserve"> </w:t>
      </w:r>
      <w:r w:rsidRPr="00753BE0">
        <w:rPr>
          <w:color w:val="000000" w:themeColor="text1"/>
          <w:u w:val="single" w:color="6EAC46"/>
        </w:rPr>
        <w:t>Policy</w:t>
      </w:r>
      <w:r>
        <w:rPr>
          <w:color w:val="6EAC46"/>
          <w:u w:val="single" w:color="6EAC46"/>
        </w:rPr>
        <w:t>.</w:t>
      </w:r>
    </w:p>
    <w:p w14:paraId="2B6EFC6F" w14:textId="40F3D138" w:rsidR="0084484A" w:rsidRDefault="0084484A" w:rsidP="0084484A">
      <w:pPr>
        <w:jc w:val="both"/>
      </w:pPr>
      <w:r>
        <w:t>The</w:t>
      </w:r>
      <w:r>
        <w:rPr>
          <w:spacing w:val="-3"/>
        </w:rPr>
        <w:t xml:space="preserve"> </w:t>
      </w:r>
      <w:r>
        <w:t>table</w:t>
      </w:r>
      <w:r>
        <w:rPr>
          <w:spacing w:val="-3"/>
        </w:rPr>
        <w:t xml:space="preserve"> </w:t>
      </w:r>
      <w:r>
        <w:t>below</w:t>
      </w:r>
      <w:r>
        <w:rPr>
          <w:spacing w:val="-3"/>
        </w:rPr>
        <w:t xml:space="preserve"> </w:t>
      </w:r>
      <w:r>
        <w:t>sets</w:t>
      </w:r>
      <w:r>
        <w:rPr>
          <w:spacing w:val="-4"/>
        </w:rPr>
        <w:t xml:space="preserve"> </w:t>
      </w:r>
      <w:r>
        <w:t>out</w:t>
      </w:r>
      <w:r>
        <w:rPr>
          <w:spacing w:val="-3"/>
        </w:rPr>
        <w:t xml:space="preserve"> </w:t>
      </w:r>
      <w:r w:rsidR="00216BBE" w:rsidRPr="00216BBE">
        <w:t>St. Mary’s School Swan Hill</w:t>
      </w:r>
      <w:r w:rsidRPr="00216BBE">
        <w:t xml:space="preserve"> shared</w:t>
      </w:r>
      <w:r w:rsidRPr="00216BBE">
        <w:rPr>
          <w:spacing w:val="-4"/>
        </w:rPr>
        <w:t xml:space="preserve"> </w:t>
      </w:r>
      <w:r>
        <w:t>attendance</w:t>
      </w:r>
      <w:r>
        <w:rPr>
          <w:spacing w:val="-2"/>
        </w:rPr>
        <w:t xml:space="preserve"> </w:t>
      </w:r>
      <w:r>
        <w:t>expectations</w:t>
      </w:r>
      <w:r>
        <w:rPr>
          <w:spacing w:val="-4"/>
        </w:rPr>
        <w:t xml:space="preserve"> </w:t>
      </w:r>
      <w:r>
        <w:t>for</w:t>
      </w:r>
      <w:r>
        <w:rPr>
          <w:spacing w:val="-4"/>
        </w:rPr>
        <w:t xml:space="preserve"> </w:t>
      </w:r>
      <w:r>
        <w:t>its</w:t>
      </w:r>
      <w:r>
        <w:rPr>
          <w:spacing w:val="-3"/>
        </w:rPr>
        <w:t xml:space="preserve"> </w:t>
      </w:r>
      <w:r>
        <w:t>students,</w:t>
      </w:r>
      <w:r>
        <w:rPr>
          <w:spacing w:val="-4"/>
        </w:rPr>
        <w:t xml:space="preserve"> </w:t>
      </w:r>
      <w:r>
        <w:t>parents</w:t>
      </w:r>
      <w:r>
        <w:rPr>
          <w:spacing w:val="-3"/>
        </w:rPr>
        <w:t xml:space="preserve"> </w:t>
      </w:r>
      <w:r>
        <w:t>and</w:t>
      </w:r>
      <w:r>
        <w:rPr>
          <w:spacing w:val="-47"/>
        </w:rPr>
        <w:t xml:space="preserve"> </w:t>
      </w:r>
      <w:r>
        <w:t>staff.</w:t>
      </w:r>
    </w:p>
    <w:tbl>
      <w:tblPr>
        <w:tblW w:w="9357"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676"/>
        <w:gridCol w:w="2676"/>
        <w:gridCol w:w="3011"/>
      </w:tblGrid>
      <w:tr w:rsidR="0084484A" w14:paraId="1482CD0F" w14:textId="77777777" w:rsidTr="002C5BD9">
        <w:trPr>
          <w:trHeight w:val="885"/>
        </w:trPr>
        <w:tc>
          <w:tcPr>
            <w:tcW w:w="994" w:type="dxa"/>
            <w:shd w:val="clear" w:color="auto" w:fill="6E2E9F"/>
          </w:tcPr>
          <w:p w14:paraId="5BD6E818" w14:textId="77777777" w:rsidR="0084484A" w:rsidRDefault="0084484A" w:rsidP="002C5BD9">
            <w:pPr>
              <w:pStyle w:val="TableParagraph"/>
              <w:rPr>
                <w:rFonts w:ascii="Times New Roman"/>
                <w:sz w:val="20"/>
              </w:rPr>
            </w:pPr>
          </w:p>
        </w:tc>
        <w:tc>
          <w:tcPr>
            <w:tcW w:w="2676" w:type="dxa"/>
            <w:shd w:val="clear" w:color="auto" w:fill="6E2E9F"/>
          </w:tcPr>
          <w:p w14:paraId="5E92BC48" w14:textId="77777777" w:rsidR="0084484A" w:rsidRDefault="0084484A" w:rsidP="002C5BD9">
            <w:pPr>
              <w:pStyle w:val="TableParagraph"/>
              <w:spacing w:before="121"/>
              <w:ind w:left="167"/>
              <w:rPr>
                <w:b/>
              </w:rPr>
            </w:pPr>
            <w:r>
              <w:rPr>
                <w:b/>
                <w:color w:val="FFFFFF"/>
              </w:rPr>
              <w:t>Students</w:t>
            </w:r>
            <w:r>
              <w:rPr>
                <w:b/>
                <w:color w:val="FFFFFF"/>
                <w:spacing w:val="-3"/>
              </w:rPr>
              <w:t xml:space="preserve"> </w:t>
            </w:r>
            <w:r>
              <w:rPr>
                <w:b/>
                <w:color w:val="FFFFFF"/>
              </w:rPr>
              <w:t>are</w:t>
            </w:r>
            <w:r>
              <w:rPr>
                <w:b/>
                <w:color w:val="FFFFFF"/>
                <w:spacing w:val="-2"/>
              </w:rPr>
              <w:t xml:space="preserve"> </w:t>
            </w:r>
            <w:r>
              <w:rPr>
                <w:b/>
                <w:color w:val="FFFFFF"/>
              </w:rPr>
              <w:t>expected</w:t>
            </w:r>
            <w:r>
              <w:rPr>
                <w:b/>
                <w:color w:val="FFFFFF"/>
                <w:spacing w:val="-2"/>
              </w:rPr>
              <w:t xml:space="preserve"> </w:t>
            </w:r>
            <w:r>
              <w:rPr>
                <w:b/>
                <w:color w:val="FFFFFF"/>
              </w:rPr>
              <w:t>to:</w:t>
            </w:r>
          </w:p>
        </w:tc>
        <w:tc>
          <w:tcPr>
            <w:tcW w:w="2676" w:type="dxa"/>
            <w:shd w:val="clear" w:color="auto" w:fill="6E2E9F"/>
          </w:tcPr>
          <w:p w14:paraId="3E4DEEA6" w14:textId="77777777" w:rsidR="0084484A" w:rsidRDefault="0084484A" w:rsidP="002C5BD9">
            <w:pPr>
              <w:pStyle w:val="TableParagraph"/>
              <w:spacing w:before="121" w:line="288" w:lineRule="auto"/>
              <w:ind w:left="769" w:right="446" w:hanging="288"/>
              <w:rPr>
                <w:b/>
              </w:rPr>
            </w:pPr>
            <w:r>
              <w:rPr>
                <w:b/>
                <w:color w:val="FFFFFF"/>
              </w:rPr>
              <w:t>Parents/</w:t>
            </w:r>
            <w:proofErr w:type="spellStart"/>
            <w:r>
              <w:rPr>
                <w:b/>
                <w:color w:val="FFFFFF"/>
              </w:rPr>
              <w:t>Carers</w:t>
            </w:r>
            <w:proofErr w:type="spellEnd"/>
            <w:r>
              <w:rPr>
                <w:b/>
                <w:color w:val="FFFFFF"/>
              </w:rPr>
              <w:t xml:space="preserve"> are</w:t>
            </w:r>
            <w:r>
              <w:rPr>
                <w:b/>
                <w:color w:val="FFFFFF"/>
                <w:spacing w:val="-48"/>
              </w:rPr>
              <w:t xml:space="preserve"> </w:t>
            </w:r>
            <w:r>
              <w:rPr>
                <w:b/>
                <w:color w:val="FFFFFF"/>
              </w:rPr>
              <w:t>expected</w:t>
            </w:r>
            <w:r>
              <w:rPr>
                <w:b/>
                <w:color w:val="FFFFFF"/>
                <w:spacing w:val="-2"/>
              </w:rPr>
              <w:t xml:space="preserve"> </w:t>
            </w:r>
            <w:r>
              <w:rPr>
                <w:b/>
                <w:color w:val="FFFFFF"/>
              </w:rPr>
              <w:t>to:</w:t>
            </w:r>
          </w:p>
        </w:tc>
        <w:tc>
          <w:tcPr>
            <w:tcW w:w="3011" w:type="dxa"/>
            <w:shd w:val="clear" w:color="auto" w:fill="6E2E9F"/>
          </w:tcPr>
          <w:p w14:paraId="4EC91DA3" w14:textId="77777777" w:rsidR="0084484A" w:rsidRDefault="0084484A" w:rsidP="002C5BD9">
            <w:pPr>
              <w:pStyle w:val="TableParagraph"/>
              <w:spacing w:before="121" w:line="288" w:lineRule="auto"/>
              <w:ind w:left="1316" w:right="234" w:hanging="1044"/>
              <w:rPr>
                <w:b/>
              </w:rPr>
            </w:pPr>
            <w:r>
              <w:rPr>
                <w:b/>
                <w:color w:val="FFFFFF"/>
              </w:rPr>
              <w:t>Principals/Teachers &amp; Staff</w:t>
            </w:r>
            <w:r>
              <w:rPr>
                <w:b/>
                <w:color w:val="FFFFFF"/>
                <w:spacing w:val="-47"/>
              </w:rPr>
              <w:t xml:space="preserve"> </w:t>
            </w:r>
            <w:r>
              <w:rPr>
                <w:b/>
                <w:color w:val="FFFFFF"/>
              </w:rPr>
              <w:t>will:</w:t>
            </w:r>
          </w:p>
        </w:tc>
      </w:tr>
      <w:tr w:rsidR="0084484A" w14:paraId="0110CF9A" w14:textId="77777777" w:rsidTr="002C5BD9">
        <w:trPr>
          <w:trHeight w:val="1216"/>
        </w:trPr>
        <w:tc>
          <w:tcPr>
            <w:tcW w:w="994" w:type="dxa"/>
            <w:shd w:val="clear" w:color="auto" w:fill="6E2E9F"/>
          </w:tcPr>
          <w:p w14:paraId="79017FED" w14:textId="77777777" w:rsidR="0084484A" w:rsidRDefault="0084484A" w:rsidP="002C5BD9">
            <w:pPr>
              <w:pStyle w:val="TableParagraph"/>
              <w:spacing w:before="118"/>
              <w:ind w:left="112"/>
              <w:rPr>
                <w:b/>
              </w:rPr>
            </w:pPr>
            <w:r>
              <w:rPr>
                <w:b/>
                <w:color w:val="FFFFFF"/>
              </w:rPr>
              <w:t>1.</w:t>
            </w:r>
          </w:p>
        </w:tc>
        <w:tc>
          <w:tcPr>
            <w:tcW w:w="2676" w:type="dxa"/>
          </w:tcPr>
          <w:p w14:paraId="4995B23D" w14:textId="77777777" w:rsidR="0084484A" w:rsidRDefault="0084484A" w:rsidP="002C5BD9">
            <w:pPr>
              <w:pStyle w:val="TableParagraph"/>
              <w:spacing w:before="37"/>
              <w:ind w:left="157" w:right="75"/>
              <w:rPr>
                <w:sz w:val="20"/>
              </w:rPr>
            </w:pPr>
            <w:r>
              <w:rPr>
                <w:sz w:val="20"/>
              </w:rPr>
              <w:t>attend and be punctual for all</w:t>
            </w:r>
            <w:r>
              <w:rPr>
                <w:spacing w:val="-43"/>
                <w:sz w:val="20"/>
              </w:rPr>
              <w:t xml:space="preserve"> </w:t>
            </w:r>
            <w:r>
              <w:rPr>
                <w:sz w:val="20"/>
              </w:rPr>
              <w:t>timetabled classes every day</w:t>
            </w:r>
            <w:r>
              <w:rPr>
                <w:spacing w:val="1"/>
                <w:sz w:val="20"/>
              </w:rPr>
              <w:t xml:space="preserve"> </w:t>
            </w:r>
            <w:r>
              <w:rPr>
                <w:sz w:val="20"/>
              </w:rPr>
              <w:t>that the school is open to</w:t>
            </w:r>
            <w:r>
              <w:rPr>
                <w:spacing w:val="1"/>
                <w:sz w:val="20"/>
              </w:rPr>
              <w:t xml:space="preserve"> </w:t>
            </w:r>
            <w:r>
              <w:rPr>
                <w:sz w:val="20"/>
              </w:rPr>
              <w:t>students</w:t>
            </w:r>
          </w:p>
        </w:tc>
        <w:tc>
          <w:tcPr>
            <w:tcW w:w="2676" w:type="dxa"/>
          </w:tcPr>
          <w:p w14:paraId="0EE3B3D7" w14:textId="77777777" w:rsidR="0084484A" w:rsidRDefault="0084484A" w:rsidP="002C5BD9">
            <w:pPr>
              <w:pStyle w:val="TableParagraph"/>
              <w:spacing w:before="37" w:line="242" w:lineRule="auto"/>
              <w:ind w:left="157" w:right="125"/>
              <w:rPr>
                <w:sz w:val="20"/>
              </w:rPr>
            </w:pPr>
            <w:r>
              <w:rPr>
                <w:sz w:val="20"/>
              </w:rPr>
              <w:t>ensure that their child’s</w:t>
            </w:r>
            <w:r>
              <w:rPr>
                <w:spacing w:val="1"/>
                <w:sz w:val="20"/>
              </w:rPr>
              <w:t xml:space="preserve"> </w:t>
            </w:r>
            <w:r>
              <w:rPr>
                <w:sz w:val="20"/>
              </w:rPr>
              <w:t>enrolment</w:t>
            </w:r>
            <w:r>
              <w:rPr>
                <w:spacing w:val="-5"/>
                <w:sz w:val="20"/>
              </w:rPr>
              <w:t xml:space="preserve"> </w:t>
            </w:r>
            <w:r>
              <w:rPr>
                <w:sz w:val="20"/>
              </w:rPr>
              <w:t>details</w:t>
            </w:r>
            <w:r>
              <w:rPr>
                <w:spacing w:val="-3"/>
                <w:sz w:val="20"/>
              </w:rPr>
              <w:t xml:space="preserve"> </w:t>
            </w:r>
            <w:r>
              <w:rPr>
                <w:sz w:val="20"/>
              </w:rPr>
              <w:t>are</w:t>
            </w:r>
            <w:r>
              <w:rPr>
                <w:spacing w:val="-4"/>
                <w:sz w:val="20"/>
              </w:rPr>
              <w:t xml:space="preserve"> </w:t>
            </w:r>
            <w:r>
              <w:rPr>
                <w:sz w:val="20"/>
              </w:rPr>
              <w:t>correct</w:t>
            </w:r>
          </w:p>
        </w:tc>
        <w:tc>
          <w:tcPr>
            <w:tcW w:w="3011" w:type="dxa"/>
          </w:tcPr>
          <w:p w14:paraId="5077053D" w14:textId="77777777" w:rsidR="0084484A" w:rsidRDefault="0084484A" w:rsidP="002C5BD9">
            <w:pPr>
              <w:pStyle w:val="TableParagraph"/>
              <w:spacing w:before="37" w:line="242" w:lineRule="auto"/>
              <w:ind w:left="157" w:right="541"/>
              <w:rPr>
                <w:sz w:val="20"/>
              </w:rPr>
            </w:pPr>
            <w:r>
              <w:rPr>
                <w:sz w:val="20"/>
              </w:rPr>
              <w:t>proactively promote regular</w:t>
            </w:r>
            <w:r>
              <w:rPr>
                <w:spacing w:val="-43"/>
                <w:sz w:val="20"/>
              </w:rPr>
              <w:t xml:space="preserve"> </w:t>
            </w:r>
            <w:r>
              <w:rPr>
                <w:sz w:val="20"/>
              </w:rPr>
              <w:t>attendance</w:t>
            </w:r>
          </w:p>
        </w:tc>
      </w:tr>
      <w:tr w:rsidR="0084484A" w14:paraId="6BC6AC2D" w14:textId="77777777" w:rsidTr="002C5BD9">
        <w:trPr>
          <w:trHeight w:val="1173"/>
        </w:trPr>
        <w:tc>
          <w:tcPr>
            <w:tcW w:w="994" w:type="dxa"/>
            <w:shd w:val="clear" w:color="auto" w:fill="6E2E9F"/>
          </w:tcPr>
          <w:p w14:paraId="7CF903A2" w14:textId="77777777" w:rsidR="0084484A" w:rsidRDefault="0084484A" w:rsidP="002C5BD9">
            <w:pPr>
              <w:pStyle w:val="TableParagraph"/>
              <w:spacing w:before="118"/>
              <w:ind w:left="112"/>
              <w:rPr>
                <w:b/>
              </w:rPr>
            </w:pPr>
            <w:r>
              <w:rPr>
                <w:b/>
                <w:color w:val="FFFFFF"/>
              </w:rPr>
              <w:t>2.</w:t>
            </w:r>
          </w:p>
        </w:tc>
        <w:tc>
          <w:tcPr>
            <w:tcW w:w="2676" w:type="dxa"/>
          </w:tcPr>
          <w:p w14:paraId="780D62FF" w14:textId="77777777" w:rsidR="0084484A" w:rsidRDefault="0084484A" w:rsidP="002C5BD9">
            <w:pPr>
              <w:pStyle w:val="TableParagraph"/>
              <w:spacing w:before="37" w:line="242" w:lineRule="auto"/>
              <w:ind w:left="157" w:right="345"/>
              <w:rPr>
                <w:sz w:val="20"/>
              </w:rPr>
            </w:pPr>
            <w:r>
              <w:rPr>
                <w:sz w:val="20"/>
              </w:rPr>
              <w:t>be prepared to participate</w:t>
            </w:r>
            <w:r>
              <w:rPr>
                <w:spacing w:val="-43"/>
                <w:sz w:val="20"/>
              </w:rPr>
              <w:t xml:space="preserve"> </w:t>
            </w:r>
            <w:r>
              <w:rPr>
                <w:sz w:val="20"/>
              </w:rPr>
              <w:t>fully</w:t>
            </w:r>
            <w:r>
              <w:rPr>
                <w:spacing w:val="-1"/>
                <w:sz w:val="20"/>
              </w:rPr>
              <w:t xml:space="preserve"> </w:t>
            </w:r>
            <w:r>
              <w:rPr>
                <w:sz w:val="20"/>
              </w:rPr>
              <w:t>in lessons</w:t>
            </w:r>
          </w:p>
        </w:tc>
        <w:tc>
          <w:tcPr>
            <w:tcW w:w="2676" w:type="dxa"/>
          </w:tcPr>
          <w:p w14:paraId="349BD3D6" w14:textId="77777777" w:rsidR="0084484A" w:rsidRDefault="0084484A" w:rsidP="002C5BD9">
            <w:pPr>
              <w:pStyle w:val="TableParagraph"/>
              <w:spacing w:before="37"/>
              <w:ind w:left="157" w:right="404"/>
              <w:rPr>
                <w:sz w:val="20"/>
              </w:rPr>
            </w:pPr>
            <w:r>
              <w:rPr>
                <w:sz w:val="20"/>
              </w:rPr>
              <w:t>ensure their child attends</w:t>
            </w:r>
            <w:r>
              <w:rPr>
                <w:spacing w:val="-43"/>
                <w:sz w:val="20"/>
              </w:rPr>
              <w:t xml:space="preserve"> </w:t>
            </w:r>
            <w:r>
              <w:rPr>
                <w:sz w:val="20"/>
              </w:rPr>
              <w:t>school regularly and</w:t>
            </w:r>
            <w:r>
              <w:rPr>
                <w:spacing w:val="1"/>
                <w:sz w:val="20"/>
              </w:rPr>
              <w:t xml:space="preserve"> </w:t>
            </w:r>
            <w:r>
              <w:rPr>
                <w:sz w:val="20"/>
              </w:rPr>
              <w:t>punctually</w:t>
            </w:r>
          </w:p>
        </w:tc>
        <w:tc>
          <w:tcPr>
            <w:tcW w:w="3011" w:type="dxa"/>
          </w:tcPr>
          <w:p w14:paraId="591A94AE" w14:textId="77777777" w:rsidR="0084484A" w:rsidRDefault="0084484A" w:rsidP="002C5BD9">
            <w:pPr>
              <w:pStyle w:val="TableParagraph"/>
              <w:spacing w:before="37" w:line="242" w:lineRule="auto"/>
              <w:ind w:left="157" w:right="703"/>
              <w:rPr>
                <w:sz w:val="20"/>
              </w:rPr>
            </w:pPr>
            <w:r>
              <w:rPr>
                <w:sz w:val="20"/>
              </w:rPr>
              <w:t>mark rolls accurately each</w:t>
            </w:r>
            <w:r>
              <w:rPr>
                <w:spacing w:val="-43"/>
                <w:sz w:val="20"/>
              </w:rPr>
              <w:t xml:space="preserve"> </w:t>
            </w:r>
            <w:r>
              <w:rPr>
                <w:sz w:val="20"/>
              </w:rPr>
              <w:t>learning</w:t>
            </w:r>
            <w:r>
              <w:rPr>
                <w:spacing w:val="-1"/>
                <w:sz w:val="20"/>
              </w:rPr>
              <w:t xml:space="preserve"> </w:t>
            </w:r>
            <w:r>
              <w:rPr>
                <w:sz w:val="20"/>
              </w:rPr>
              <w:t>session</w:t>
            </w:r>
          </w:p>
        </w:tc>
      </w:tr>
      <w:tr w:rsidR="0084484A" w14:paraId="537EBD53" w14:textId="77777777" w:rsidTr="002C5BD9">
        <w:trPr>
          <w:trHeight w:val="1702"/>
        </w:trPr>
        <w:tc>
          <w:tcPr>
            <w:tcW w:w="994" w:type="dxa"/>
            <w:shd w:val="clear" w:color="auto" w:fill="6E2E9F"/>
          </w:tcPr>
          <w:p w14:paraId="3FC839CD" w14:textId="77777777" w:rsidR="0084484A" w:rsidRDefault="0084484A" w:rsidP="002C5BD9">
            <w:pPr>
              <w:pStyle w:val="TableParagraph"/>
              <w:spacing w:before="118"/>
              <w:ind w:left="112"/>
              <w:rPr>
                <w:b/>
              </w:rPr>
            </w:pPr>
            <w:r>
              <w:rPr>
                <w:b/>
                <w:color w:val="FFFFFF"/>
              </w:rPr>
              <w:t>3.</w:t>
            </w:r>
          </w:p>
        </w:tc>
        <w:tc>
          <w:tcPr>
            <w:tcW w:w="2676" w:type="dxa"/>
          </w:tcPr>
          <w:p w14:paraId="7F5E4642" w14:textId="77777777" w:rsidR="0084484A" w:rsidRDefault="0084484A" w:rsidP="002C5BD9">
            <w:pPr>
              <w:pStyle w:val="TableParagraph"/>
              <w:spacing w:before="37"/>
              <w:ind w:left="157" w:right="173"/>
              <w:rPr>
                <w:sz w:val="20"/>
              </w:rPr>
            </w:pPr>
            <w:r w:rsidRPr="00BE4E32">
              <w:rPr>
                <w:sz w:val="20"/>
              </w:rPr>
              <w:t>bring a note from their</w:t>
            </w:r>
            <w:r w:rsidRPr="00BE4E32">
              <w:rPr>
                <w:spacing w:val="1"/>
                <w:sz w:val="20"/>
              </w:rPr>
              <w:t xml:space="preserve"> </w:t>
            </w:r>
            <w:r w:rsidRPr="00BE4E32">
              <w:rPr>
                <w:sz w:val="20"/>
              </w:rPr>
              <w:t>parents/</w:t>
            </w:r>
            <w:proofErr w:type="spellStart"/>
            <w:r w:rsidRPr="00BE4E32">
              <w:rPr>
                <w:sz w:val="20"/>
              </w:rPr>
              <w:t>carers</w:t>
            </w:r>
            <w:proofErr w:type="spellEnd"/>
            <w:r w:rsidRPr="00BE4E32">
              <w:rPr>
                <w:sz w:val="20"/>
              </w:rPr>
              <w:t xml:space="preserve"> explaining an</w:t>
            </w:r>
            <w:r w:rsidRPr="00BE4E32">
              <w:rPr>
                <w:spacing w:val="-43"/>
                <w:sz w:val="20"/>
              </w:rPr>
              <w:t xml:space="preserve"> </w:t>
            </w:r>
            <w:r w:rsidRPr="00BE4E32">
              <w:rPr>
                <w:sz w:val="20"/>
              </w:rPr>
              <w:t>absence/lateness if not</w:t>
            </w:r>
            <w:r w:rsidRPr="00BE4E32">
              <w:rPr>
                <w:spacing w:val="1"/>
                <w:sz w:val="20"/>
              </w:rPr>
              <w:t xml:space="preserve"> </w:t>
            </w:r>
            <w:r>
              <w:rPr>
                <w:sz w:val="20"/>
              </w:rPr>
              <w:t>advised by parents through</w:t>
            </w:r>
            <w:r>
              <w:rPr>
                <w:spacing w:val="1"/>
                <w:sz w:val="20"/>
              </w:rPr>
              <w:t xml:space="preserve"> </w:t>
            </w:r>
            <w:r>
              <w:rPr>
                <w:sz w:val="20"/>
              </w:rPr>
              <w:t>the established school</w:t>
            </w:r>
            <w:r>
              <w:rPr>
                <w:spacing w:val="1"/>
                <w:sz w:val="20"/>
              </w:rPr>
              <w:t xml:space="preserve"> </w:t>
            </w:r>
            <w:r>
              <w:rPr>
                <w:sz w:val="20"/>
              </w:rPr>
              <w:t>processes</w:t>
            </w:r>
          </w:p>
        </w:tc>
        <w:tc>
          <w:tcPr>
            <w:tcW w:w="2676" w:type="dxa"/>
          </w:tcPr>
          <w:p w14:paraId="5EBA5B8B" w14:textId="77777777" w:rsidR="0084484A" w:rsidRDefault="0084484A" w:rsidP="002C5BD9">
            <w:pPr>
              <w:pStyle w:val="TableParagraph"/>
              <w:spacing w:before="37"/>
              <w:ind w:left="157" w:right="209"/>
              <w:rPr>
                <w:sz w:val="20"/>
              </w:rPr>
            </w:pPr>
            <w:r>
              <w:rPr>
                <w:sz w:val="20"/>
              </w:rPr>
              <w:t>advise the school as soon as</w:t>
            </w:r>
            <w:r>
              <w:rPr>
                <w:spacing w:val="-43"/>
                <w:sz w:val="20"/>
              </w:rPr>
              <w:t xml:space="preserve"> </w:t>
            </w:r>
            <w:r>
              <w:rPr>
                <w:sz w:val="20"/>
              </w:rPr>
              <w:t>possible when a child is</w:t>
            </w:r>
            <w:r>
              <w:rPr>
                <w:spacing w:val="1"/>
                <w:sz w:val="20"/>
              </w:rPr>
              <w:t xml:space="preserve"> </w:t>
            </w:r>
            <w:r>
              <w:rPr>
                <w:sz w:val="20"/>
              </w:rPr>
              <w:t>absent</w:t>
            </w:r>
          </w:p>
        </w:tc>
        <w:tc>
          <w:tcPr>
            <w:tcW w:w="3011" w:type="dxa"/>
          </w:tcPr>
          <w:p w14:paraId="2E56D038" w14:textId="77777777" w:rsidR="0084484A" w:rsidRDefault="0084484A" w:rsidP="002C5BD9">
            <w:pPr>
              <w:pStyle w:val="TableParagraph"/>
              <w:spacing w:before="38"/>
              <w:ind w:left="157" w:right="425"/>
              <w:rPr>
                <w:sz w:val="20"/>
              </w:rPr>
            </w:pPr>
            <w:r>
              <w:rPr>
                <w:sz w:val="20"/>
              </w:rPr>
              <w:t>follow up on any unexplained</w:t>
            </w:r>
            <w:r>
              <w:rPr>
                <w:spacing w:val="-44"/>
                <w:sz w:val="20"/>
              </w:rPr>
              <w:t xml:space="preserve"> </w:t>
            </w:r>
            <w:r>
              <w:rPr>
                <w:sz w:val="20"/>
              </w:rPr>
              <w:t>absences promptly and</w:t>
            </w:r>
            <w:r>
              <w:rPr>
                <w:spacing w:val="1"/>
                <w:sz w:val="20"/>
              </w:rPr>
              <w:t xml:space="preserve"> </w:t>
            </w:r>
            <w:r>
              <w:rPr>
                <w:sz w:val="20"/>
              </w:rPr>
              <w:t>consistently</w:t>
            </w:r>
          </w:p>
        </w:tc>
      </w:tr>
      <w:tr w:rsidR="0084484A" w14:paraId="3A3C8C91" w14:textId="77777777" w:rsidTr="002C5BD9">
        <w:trPr>
          <w:trHeight w:val="1461"/>
        </w:trPr>
        <w:tc>
          <w:tcPr>
            <w:tcW w:w="994" w:type="dxa"/>
            <w:shd w:val="clear" w:color="auto" w:fill="6E2E9F"/>
          </w:tcPr>
          <w:p w14:paraId="4031EFD8" w14:textId="77777777" w:rsidR="0084484A" w:rsidRDefault="0084484A" w:rsidP="002C5BD9">
            <w:pPr>
              <w:pStyle w:val="TableParagraph"/>
              <w:spacing w:before="120"/>
              <w:ind w:left="112"/>
              <w:rPr>
                <w:b/>
              </w:rPr>
            </w:pPr>
            <w:r>
              <w:rPr>
                <w:b/>
                <w:color w:val="FFFFFF"/>
              </w:rPr>
              <w:t>4.</w:t>
            </w:r>
          </w:p>
        </w:tc>
        <w:tc>
          <w:tcPr>
            <w:tcW w:w="2676" w:type="dxa"/>
          </w:tcPr>
          <w:p w14:paraId="56CB1160" w14:textId="77777777" w:rsidR="0084484A" w:rsidRDefault="0084484A" w:rsidP="002C5BD9">
            <w:pPr>
              <w:pStyle w:val="TableParagraph"/>
              <w:spacing w:before="41"/>
              <w:ind w:left="157" w:right="147"/>
              <w:rPr>
                <w:sz w:val="20"/>
              </w:rPr>
            </w:pPr>
            <w:r>
              <w:rPr>
                <w:sz w:val="20"/>
              </w:rPr>
              <w:t>remain on the school</w:t>
            </w:r>
            <w:r>
              <w:rPr>
                <w:spacing w:val="1"/>
                <w:sz w:val="20"/>
              </w:rPr>
              <w:t xml:space="preserve"> </w:t>
            </w:r>
            <w:r>
              <w:rPr>
                <w:sz w:val="20"/>
              </w:rPr>
              <w:t>premises during school time</w:t>
            </w:r>
            <w:r>
              <w:rPr>
                <w:spacing w:val="1"/>
                <w:sz w:val="20"/>
              </w:rPr>
              <w:t xml:space="preserve"> </w:t>
            </w:r>
            <w:r>
              <w:rPr>
                <w:sz w:val="20"/>
              </w:rPr>
              <w:t>unless they have permission</w:t>
            </w:r>
            <w:r>
              <w:rPr>
                <w:spacing w:val="1"/>
                <w:sz w:val="20"/>
              </w:rPr>
              <w:t xml:space="preserve"> </w:t>
            </w:r>
            <w:r>
              <w:rPr>
                <w:sz w:val="20"/>
              </w:rPr>
              <w:t>to leave from the School and</w:t>
            </w:r>
            <w:r>
              <w:rPr>
                <w:spacing w:val="-43"/>
                <w:sz w:val="20"/>
              </w:rPr>
              <w:t xml:space="preserve"> </w:t>
            </w:r>
            <w:r>
              <w:rPr>
                <w:sz w:val="20"/>
              </w:rPr>
              <w:t>parents</w:t>
            </w:r>
          </w:p>
        </w:tc>
        <w:tc>
          <w:tcPr>
            <w:tcW w:w="2676" w:type="dxa"/>
          </w:tcPr>
          <w:p w14:paraId="47667CE5" w14:textId="77777777" w:rsidR="0084484A" w:rsidRDefault="0084484A" w:rsidP="002C5BD9">
            <w:pPr>
              <w:pStyle w:val="TableParagraph"/>
              <w:spacing w:before="41"/>
              <w:ind w:left="157" w:right="655"/>
              <w:rPr>
                <w:sz w:val="20"/>
              </w:rPr>
            </w:pPr>
            <w:r>
              <w:rPr>
                <w:sz w:val="20"/>
              </w:rPr>
              <w:t>account for all student</w:t>
            </w:r>
            <w:r>
              <w:rPr>
                <w:spacing w:val="-43"/>
                <w:sz w:val="20"/>
              </w:rPr>
              <w:t xml:space="preserve"> </w:t>
            </w:r>
            <w:r>
              <w:rPr>
                <w:sz w:val="20"/>
              </w:rPr>
              <w:t>absences</w:t>
            </w:r>
          </w:p>
        </w:tc>
        <w:tc>
          <w:tcPr>
            <w:tcW w:w="3011" w:type="dxa"/>
          </w:tcPr>
          <w:p w14:paraId="41D2420C" w14:textId="77777777" w:rsidR="0084484A" w:rsidRDefault="0084484A" w:rsidP="002C5BD9">
            <w:pPr>
              <w:pStyle w:val="TableParagraph"/>
              <w:spacing w:before="43"/>
              <w:ind w:left="157"/>
              <w:rPr>
                <w:sz w:val="20"/>
              </w:rPr>
            </w:pPr>
            <w:r>
              <w:rPr>
                <w:sz w:val="20"/>
              </w:rPr>
              <w:t>identify</w:t>
            </w:r>
            <w:r>
              <w:rPr>
                <w:spacing w:val="-3"/>
                <w:sz w:val="20"/>
              </w:rPr>
              <w:t xml:space="preserve"> </w:t>
            </w:r>
            <w:r>
              <w:rPr>
                <w:sz w:val="20"/>
              </w:rPr>
              <w:t>trends</w:t>
            </w:r>
            <w:r>
              <w:rPr>
                <w:spacing w:val="-3"/>
                <w:sz w:val="20"/>
              </w:rPr>
              <w:t xml:space="preserve"> </w:t>
            </w:r>
            <w:r>
              <w:rPr>
                <w:sz w:val="20"/>
              </w:rPr>
              <w:t>via</w:t>
            </w:r>
            <w:r>
              <w:rPr>
                <w:spacing w:val="-1"/>
                <w:sz w:val="20"/>
              </w:rPr>
              <w:t xml:space="preserve"> </w:t>
            </w:r>
            <w:r>
              <w:rPr>
                <w:sz w:val="20"/>
              </w:rPr>
              <w:t>data</w:t>
            </w:r>
            <w:r>
              <w:rPr>
                <w:spacing w:val="-2"/>
                <w:sz w:val="20"/>
              </w:rPr>
              <w:t xml:space="preserve"> </w:t>
            </w:r>
            <w:r>
              <w:rPr>
                <w:sz w:val="20"/>
              </w:rPr>
              <w:t>analysis</w:t>
            </w:r>
          </w:p>
        </w:tc>
      </w:tr>
      <w:tr w:rsidR="0084484A" w14:paraId="0A28FE7A" w14:textId="77777777" w:rsidTr="002C5BD9">
        <w:trPr>
          <w:trHeight w:val="1948"/>
        </w:trPr>
        <w:tc>
          <w:tcPr>
            <w:tcW w:w="994" w:type="dxa"/>
            <w:shd w:val="clear" w:color="auto" w:fill="6E2E9F"/>
          </w:tcPr>
          <w:p w14:paraId="3FE97815" w14:textId="77777777" w:rsidR="0084484A" w:rsidRDefault="0084484A" w:rsidP="002C5BD9">
            <w:pPr>
              <w:pStyle w:val="TableParagraph"/>
              <w:spacing w:before="118"/>
              <w:ind w:left="112"/>
              <w:rPr>
                <w:b/>
              </w:rPr>
            </w:pPr>
            <w:r>
              <w:rPr>
                <w:b/>
                <w:color w:val="FFFFFF"/>
              </w:rPr>
              <w:t>5.</w:t>
            </w:r>
          </w:p>
        </w:tc>
        <w:tc>
          <w:tcPr>
            <w:tcW w:w="2676" w:type="dxa"/>
          </w:tcPr>
          <w:p w14:paraId="7AB09C8F" w14:textId="77777777" w:rsidR="0084484A" w:rsidRDefault="0084484A" w:rsidP="002C5BD9">
            <w:pPr>
              <w:pStyle w:val="TableParagraph"/>
              <w:spacing w:before="37"/>
              <w:ind w:left="157" w:right="92"/>
              <w:rPr>
                <w:sz w:val="20"/>
              </w:rPr>
            </w:pPr>
            <w:r>
              <w:rPr>
                <w:sz w:val="20"/>
              </w:rPr>
              <w:t>work with their teachers to</w:t>
            </w:r>
            <w:r>
              <w:rPr>
                <w:spacing w:val="1"/>
                <w:sz w:val="20"/>
              </w:rPr>
              <w:t xml:space="preserve"> </w:t>
            </w:r>
            <w:r>
              <w:rPr>
                <w:sz w:val="20"/>
              </w:rPr>
              <w:t>develop learning activities to</w:t>
            </w:r>
            <w:r>
              <w:rPr>
                <w:spacing w:val="1"/>
                <w:sz w:val="20"/>
              </w:rPr>
              <w:t xml:space="preserve"> </w:t>
            </w:r>
            <w:r>
              <w:rPr>
                <w:sz w:val="20"/>
              </w:rPr>
              <w:t>be included in any Student</w:t>
            </w:r>
            <w:r>
              <w:rPr>
                <w:spacing w:val="1"/>
                <w:sz w:val="20"/>
              </w:rPr>
              <w:t xml:space="preserve"> </w:t>
            </w:r>
            <w:r>
              <w:rPr>
                <w:sz w:val="20"/>
              </w:rPr>
              <w:t>Absence Learning Plan and to</w:t>
            </w:r>
            <w:r>
              <w:rPr>
                <w:spacing w:val="-43"/>
                <w:sz w:val="20"/>
              </w:rPr>
              <w:t xml:space="preserve"> </w:t>
            </w:r>
            <w:r>
              <w:rPr>
                <w:sz w:val="20"/>
              </w:rPr>
              <w:t>be completed during a</w:t>
            </w:r>
            <w:r>
              <w:rPr>
                <w:spacing w:val="1"/>
                <w:sz w:val="20"/>
              </w:rPr>
              <w:t xml:space="preserve"> </w:t>
            </w:r>
            <w:r>
              <w:rPr>
                <w:sz w:val="20"/>
              </w:rPr>
              <w:t>prolonged absence from</w:t>
            </w:r>
            <w:r>
              <w:rPr>
                <w:spacing w:val="1"/>
                <w:sz w:val="20"/>
              </w:rPr>
              <w:t xml:space="preserve"> </w:t>
            </w:r>
            <w:r>
              <w:rPr>
                <w:sz w:val="20"/>
              </w:rPr>
              <w:t>school</w:t>
            </w:r>
          </w:p>
        </w:tc>
        <w:tc>
          <w:tcPr>
            <w:tcW w:w="2676" w:type="dxa"/>
          </w:tcPr>
          <w:p w14:paraId="64731F78" w14:textId="77777777" w:rsidR="0084484A" w:rsidRDefault="0084484A" w:rsidP="002C5BD9">
            <w:pPr>
              <w:pStyle w:val="TableParagraph"/>
              <w:spacing w:before="39" w:line="242" w:lineRule="auto"/>
              <w:ind w:left="157" w:right="275"/>
              <w:rPr>
                <w:sz w:val="20"/>
              </w:rPr>
            </w:pPr>
            <w:r w:rsidRPr="00BE4E32">
              <w:rPr>
                <w:sz w:val="20"/>
              </w:rPr>
              <w:t>keep family holidays within</w:t>
            </w:r>
            <w:r w:rsidRPr="00BE4E32">
              <w:rPr>
                <w:spacing w:val="-43"/>
                <w:sz w:val="20"/>
              </w:rPr>
              <w:t xml:space="preserve"> </w:t>
            </w:r>
            <w:r w:rsidRPr="00BE4E32">
              <w:rPr>
                <w:sz w:val="20"/>
              </w:rPr>
              <w:t>scheduled</w:t>
            </w:r>
            <w:r w:rsidRPr="00BE4E32">
              <w:rPr>
                <w:spacing w:val="-3"/>
                <w:sz w:val="20"/>
              </w:rPr>
              <w:t xml:space="preserve"> </w:t>
            </w:r>
            <w:r w:rsidRPr="00BE4E32">
              <w:rPr>
                <w:sz w:val="20"/>
              </w:rPr>
              <w:t>school</w:t>
            </w:r>
            <w:r w:rsidRPr="00BE4E32">
              <w:rPr>
                <w:spacing w:val="-2"/>
                <w:sz w:val="20"/>
              </w:rPr>
              <w:t xml:space="preserve"> </w:t>
            </w:r>
            <w:r w:rsidRPr="00BE4E32">
              <w:rPr>
                <w:sz w:val="20"/>
              </w:rPr>
              <w:t>holidays</w:t>
            </w:r>
          </w:p>
        </w:tc>
        <w:tc>
          <w:tcPr>
            <w:tcW w:w="3011" w:type="dxa"/>
          </w:tcPr>
          <w:p w14:paraId="2F8B32CF" w14:textId="77777777" w:rsidR="0084484A" w:rsidRDefault="0084484A" w:rsidP="002C5BD9">
            <w:pPr>
              <w:pStyle w:val="TableParagraph"/>
              <w:spacing w:before="39"/>
              <w:ind w:left="157" w:right="416"/>
              <w:rPr>
                <w:sz w:val="20"/>
              </w:rPr>
            </w:pPr>
            <w:r>
              <w:rPr>
                <w:sz w:val="20"/>
              </w:rPr>
              <w:t>report attendance data in the</w:t>
            </w:r>
            <w:r>
              <w:rPr>
                <w:spacing w:val="-43"/>
                <w:sz w:val="20"/>
              </w:rPr>
              <w:t xml:space="preserve"> </w:t>
            </w:r>
            <w:r>
              <w:rPr>
                <w:sz w:val="20"/>
              </w:rPr>
              <w:t>student report and school’s</w:t>
            </w:r>
            <w:r>
              <w:rPr>
                <w:spacing w:val="1"/>
                <w:sz w:val="20"/>
              </w:rPr>
              <w:t xml:space="preserve"> </w:t>
            </w:r>
            <w:r>
              <w:rPr>
                <w:sz w:val="20"/>
              </w:rPr>
              <w:t>Annual</w:t>
            </w:r>
            <w:r>
              <w:rPr>
                <w:spacing w:val="-3"/>
                <w:sz w:val="20"/>
              </w:rPr>
              <w:t xml:space="preserve"> </w:t>
            </w:r>
            <w:r>
              <w:rPr>
                <w:sz w:val="20"/>
              </w:rPr>
              <w:t>Report</w:t>
            </w:r>
          </w:p>
        </w:tc>
      </w:tr>
      <w:tr w:rsidR="0084484A" w14:paraId="3675D175" w14:textId="77777777" w:rsidTr="002C5BD9">
        <w:trPr>
          <w:trHeight w:val="1705"/>
        </w:trPr>
        <w:tc>
          <w:tcPr>
            <w:tcW w:w="994" w:type="dxa"/>
            <w:shd w:val="clear" w:color="auto" w:fill="6E2E9F"/>
          </w:tcPr>
          <w:p w14:paraId="61B7488A" w14:textId="77777777" w:rsidR="0084484A" w:rsidRDefault="0084484A" w:rsidP="002C5BD9">
            <w:pPr>
              <w:pStyle w:val="TableParagraph"/>
              <w:spacing w:before="120"/>
              <w:ind w:left="112"/>
              <w:rPr>
                <w:b/>
              </w:rPr>
            </w:pPr>
            <w:r>
              <w:rPr>
                <w:b/>
                <w:color w:val="FFFFFF"/>
              </w:rPr>
              <w:lastRenderedPageBreak/>
              <w:t>6.</w:t>
            </w:r>
          </w:p>
        </w:tc>
        <w:tc>
          <w:tcPr>
            <w:tcW w:w="2676" w:type="dxa"/>
          </w:tcPr>
          <w:p w14:paraId="4F66B524" w14:textId="77777777" w:rsidR="0084484A" w:rsidRDefault="0084484A" w:rsidP="002C5BD9">
            <w:pPr>
              <w:pStyle w:val="TableParagraph"/>
              <w:spacing w:before="41"/>
              <w:ind w:left="157" w:right="206"/>
              <w:rPr>
                <w:sz w:val="20"/>
              </w:rPr>
            </w:pPr>
            <w:r>
              <w:rPr>
                <w:sz w:val="20"/>
              </w:rPr>
              <w:t>work cooperatively with the</w:t>
            </w:r>
            <w:r>
              <w:rPr>
                <w:spacing w:val="-43"/>
                <w:sz w:val="20"/>
              </w:rPr>
              <w:t xml:space="preserve"> </w:t>
            </w:r>
            <w:r>
              <w:rPr>
                <w:sz w:val="20"/>
              </w:rPr>
              <w:t>School to develop personal</w:t>
            </w:r>
            <w:r>
              <w:rPr>
                <w:spacing w:val="1"/>
                <w:sz w:val="20"/>
              </w:rPr>
              <w:t xml:space="preserve"> </w:t>
            </w:r>
            <w:r>
              <w:rPr>
                <w:sz w:val="20"/>
              </w:rPr>
              <w:t>attendance improvement</w:t>
            </w:r>
            <w:r>
              <w:rPr>
                <w:spacing w:val="1"/>
                <w:sz w:val="20"/>
              </w:rPr>
              <w:t xml:space="preserve"> </w:t>
            </w:r>
            <w:r>
              <w:rPr>
                <w:sz w:val="20"/>
              </w:rPr>
              <w:t>goals and strategies when</w:t>
            </w:r>
            <w:r>
              <w:rPr>
                <w:spacing w:val="1"/>
                <w:sz w:val="20"/>
              </w:rPr>
              <w:t xml:space="preserve"> </w:t>
            </w:r>
            <w:r>
              <w:rPr>
                <w:sz w:val="20"/>
              </w:rPr>
              <w:t>their attendance has been</w:t>
            </w:r>
            <w:r>
              <w:rPr>
                <w:spacing w:val="1"/>
                <w:sz w:val="20"/>
              </w:rPr>
              <w:t xml:space="preserve"> </w:t>
            </w:r>
            <w:r>
              <w:rPr>
                <w:sz w:val="20"/>
              </w:rPr>
              <w:t>inconsistent</w:t>
            </w:r>
          </w:p>
        </w:tc>
        <w:tc>
          <w:tcPr>
            <w:tcW w:w="2676" w:type="dxa"/>
          </w:tcPr>
          <w:p w14:paraId="32400C35" w14:textId="77777777" w:rsidR="0084484A" w:rsidRDefault="0084484A" w:rsidP="002C5BD9">
            <w:pPr>
              <w:pStyle w:val="TableParagraph"/>
              <w:spacing w:before="41"/>
              <w:ind w:left="157" w:right="154"/>
              <w:rPr>
                <w:sz w:val="20"/>
              </w:rPr>
            </w:pPr>
            <w:r>
              <w:rPr>
                <w:sz w:val="20"/>
              </w:rPr>
              <w:t>support their child’s learning</w:t>
            </w:r>
            <w:r>
              <w:rPr>
                <w:spacing w:val="-43"/>
                <w:sz w:val="20"/>
              </w:rPr>
              <w:t xml:space="preserve"> </w:t>
            </w:r>
            <w:r>
              <w:rPr>
                <w:sz w:val="20"/>
              </w:rPr>
              <w:t>during absences and work</w:t>
            </w:r>
            <w:r>
              <w:rPr>
                <w:spacing w:val="1"/>
                <w:sz w:val="20"/>
              </w:rPr>
              <w:t xml:space="preserve"> </w:t>
            </w:r>
            <w:r>
              <w:rPr>
                <w:sz w:val="20"/>
              </w:rPr>
              <w:t>with the school to</w:t>
            </w:r>
            <w:r>
              <w:rPr>
                <w:spacing w:val="1"/>
                <w:sz w:val="20"/>
              </w:rPr>
              <w:t xml:space="preserve"> </w:t>
            </w:r>
            <w:r>
              <w:rPr>
                <w:sz w:val="20"/>
              </w:rPr>
              <w:t>reintegrate students or</w:t>
            </w:r>
            <w:r>
              <w:rPr>
                <w:spacing w:val="1"/>
                <w:sz w:val="20"/>
              </w:rPr>
              <w:t xml:space="preserve"> </w:t>
            </w:r>
            <w:r>
              <w:rPr>
                <w:sz w:val="20"/>
              </w:rPr>
              <w:t>arrange distance education</w:t>
            </w:r>
            <w:r>
              <w:rPr>
                <w:spacing w:val="1"/>
                <w:sz w:val="20"/>
              </w:rPr>
              <w:t xml:space="preserve"> </w:t>
            </w:r>
            <w:r>
              <w:rPr>
                <w:sz w:val="20"/>
              </w:rPr>
              <w:t>after</w:t>
            </w:r>
            <w:r>
              <w:rPr>
                <w:spacing w:val="-1"/>
                <w:sz w:val="20"/>
              </w:rPr>
              <w:t xml:space="preserve"> </w:t>
            </w:r>
            <w:r>
              <w:rPr>
                <w:sz w:val="20"/>
              </w:rPr>
              <w:t>prolonged</w:t>
            </w:r>
            <w:r>
              <w:rPr>
                <w:spacing w:val="-1"/>
                <w:sz w:val="20"/>
              </w:rPr>
              <w:t xml:space="preserve"> </w:t>
            </w:r>
            <w:r>
              <w:rPr>
                <w:sz w:val="20"/>
              </w:rPr>
              <w:t>absences</w:t>
            </w:r>
          </w:p>
        </w:tc>
        <w:tc>
          <w:tcPr>
            <w:tcW w:w="3011" w:type="dxa"/>
          </w:tcPr>
          <w:p w14:paraId="5E2116D5" w14:textId="078DF79A" w:rsidR="0084484A" w:rsidRDefault="0084484A" w:rsidP="002C5BD9">
            <w:pPr>
              <w:pStyle w:val="TableParagraph"/>
              <w:spacing w:before="41"/>
              <w:ind w:left="158" w:right="258" w:hanging="1"/>
              <w:rPr>
                <w:sz w:val="20"/>
              </w:rPr>
            </w:pPr>
            <w:r>
              <w:rPr>
                <w:sz w:val="20"/>
              </w:rPr>
              <w:t>support students whose</w:t>
            </w:r>
            <w:r>
              <w:rPr>
                <w:spacing w:val="1"/>
                <w:sz w:val="20"/>
              </w:rPr>
              <w:t xml:space="preserve"> </w:t>
            </w:r>
            <w:r>
              <w:rPr>
                <w:sz w:val="20"/>
              </w:rPr>
              <w:t>attendance is problematic by</w:t>
            </w:r>
            <w:r>
              <w:rPr>
                <w:spacing w:val="1"/>
                <w:sz w:val="20"/>
              </w:rPr>
              <w:t xml:space="preserve"> </w:t>
            </w:r>
            <w:r>
              <w:rPr>
                <w:sz w:val="20"/>
              </w:rPr>
              <w:t>developing ‘Return to School’</w:t>
            </w:r>
            <w:r>
              <w:rPr>
                <w:spacing w:val="1"/>
                <w:sz w:val="20"/>
              </w:rPr>
              <w:t xml:space="preserve"> </w:t>
            </w:r>
            <w:r>
              <w:rPr>
                <w:sz w:val="20"/>
              </w:rPr>
              <w:t>plans and working with families</w:t>
            </w:r>
            <w:r>
              <w:rPr>
                <w:spacing w:val="-44"/>
                <w:sz w:val="20"/>
              </w:rPr>
              <w:t xml:space="preserve"> </w:t>
            </w:r>
            <w:r>
              <w:rPr>
                <w:sz w:val="20"/>
              </w:rPr>
              <w:t xml:space="preserve">to implement </w:t>
            </w:r>
            <w:r w:rsidR="003B3E9F">
              <w:rPr>
                <w:sz w:val="20"/>
              </w:rPr>
              <w:t>individualized</w:t>
            </w:r>
            <w:r>
              <w:rPr>
                <w:spacing w:val="1"/>
                <w:sz w:val="20"/>
              </w:rPr>
              <w:t xml:space="preserve"> </w:t>
            </w:r>
            <w:r>
              <w:rPr>
                <w:sz w:val="20"/>
              </w:rPr>
              <w:t>strategies</w:t>
            </w:r>
          </w:p>
        </w:tc>
      </w:tr>
      <w:tr w:rsidR="0084484A" w14:paraId="67B47812" w14:textId="77777777" w:rsidTr="002C5BD9">
        <w:trPr>
          <w:trHeight w:val="2193"/>
        </w:trPr>
        <w:tc>
          <w:tcPr>
            <w:tcW w:w="994" w:type="dxa"/>
            <w:shd w:val="clear" w:color="auto" w:fill="6E2E9F"/>
          </w:tcPr>
          <w:p w14:paraId="60F13471" w14:textId="77777777" w:rsidR="0084484A" w:rsidRDefault="0084484A" w:rsidP="002C5BD9">
            <w:pPr>
              <w:pStyle w:val="TableParagraph"/>
              <w:spacing w:before="118"/>
              <w:ind w:left="112"/>
              <w:rPr>
                <w:b/>
              </w:rPr>
            </w:pPr>
            <w:r>
              <w:rPr>
                <w:b/>
                <w:color w:val="FFFFFF"/>
              </w:rPr>
              <w:t>7.</w:t>
            </w:r>
          </w:p>
        </w:tc>
        <w:tc>
          <w:tcPr>
            <w:tcW w:w="2676" w:type="dxa"/>
          </w:tcPr>
          <w:p w14:paraId="2075C312" w14:textId="77777777" w:rsidR="0084484A" w:rsidRDefault="0084484A" w:rsidP="002C5BD9">
            <w:pPr>
              <w:pStyle w:val="TableParagraph"/>
              <w:rPr>
                <w:rFonts w:ascii="Times New Roman"/>
                <w:sz w:val="20"/>
              </w:rPr>
            </w:pPr>
          </w:p>
        </w:tc>
        <w:tc>
          <w:tcPr>
            <w:tcW w:w="2676" w:type="dxa"/>
          </w:tcPr>
          <w:p w14:paraId="60C95238" w14:textId="6B851037" w:rsidR="0084484A" w:rsidRDefault="0084484A" w:rsidP="002C5BD9">
            <w:pPr>
              <w:pStyle w:val="TableParagraph"/>
              <w:spacing w:before="37"/>
              <w:ind w:left="157" w:right="150"/>
              <w:rPr>
                <w:sz w:val="20"/>
              </w:rPr>
            </w:pPr>
            <w:r>
              <w:rPr>
                <w:sz w:val="20"/>
              </w:rPr>
              <w:t>work cooperatively and</w:t>
            </w:r>
            <w:r>
              <w:rPr>
                <w:spacing w:val="1"/>
                <w:sz w:val="20"/>
              </w:rPr>
              <w:t xml:space="preserve"> </w:t>
            </w:r>
            <w:r>
              <w:rPr>
                <w:sz w:val="20"/>
              </w:rPr>
              <w:t>collaboratively with the</w:t>
            </w:r>
            <w:r>
              <w:rPr>
                <w:spacing w:val="1"/>
                <w:sz w:val="20"/>
              </w:rPr>
              <w:t xml:space="preserve"> </w:t>
            </w:r>
            <w:r w:rsidR="00BF2E1C">
              <w:rPr>
                <w:sz w:val="20"/>
              </w:rPr>
              <w:t>school</w:t>
            </w:r>
            <w:r>
              <w:rPr>
                <w:sz w:val="20"/>
              </w:rPr>
              <w:t xml:space="preserve"> to develop and</w:t>
            </w:r>
            <w:r>
              <w:rPr>
                <w:spacing w:val="1"/>
                <w:sz w:val="20"/>
              </w:rPr>
              <w:t xml:space="preserve"> </w:t>
            </w:r>
            <w:r>
              <w:rPr>
                <w:sz w:val="20"/>
              </w:rPr>
              <w:t>implement improvement</w:t>
            </w:r>
            <w:r>
              <w:rPr>
                <w:spacing w:val="1"/>
                <w:sz w:val="20"/>
              </w:rPr>
              <w:t xml:space="preserve"> </w:t>
            </w:r>
            <w:r>
              <w:rPr>
                <w:sz w:val="20"/>
              </w:rPr>
              <w:t>strategies when attendance</w:t>
            </w:r>
            <w:r>
              <w:rPr>
                <w:spacing w:val="1"/>
                <w:sz w:val="20"/>
              </w:rPr>
              <w:t xml:space="preserve"> </w:t>
            </w:r>
            <w:r>
              <w:rPr>
                <w:sz w:val="20"/>
              </w:rPr>
              <w:t>has been inconsistent due to</w:t>
            </w:r>
            <w:r>
              <w:rPr>
                <w:spacing w:val="-43"/>
                <w:sz w:val="20"/>
              </w:rPr>
              <w:t xml:space="preserve"> </w:t>
            </w:r>
            <w:r>
              <w:rPr>
                <w:sz w:val="20"/>
              </w:rPr>
              <w:t>reasons deemed</w:t>
            </w:r>
            <w:r>
              <w:rPr>
                <w:spacing w:val="1"/>
                <w:sz w:val="20"/>
              </w:rPr>
              <w:t xml:space="preserve"> </w:t>
            </w:r>
            <w:r>
              <w:rPr>
                <w:sz w:val="20"/>
              </w:rPr>
              <w:t>unsatisfactory</w:t>
            </w:r>
            <w:r>
              <w:rPr>
                <w:spacing w:val="-4"/>
                <w:sz w:val="20"/>
              </w:rPr>
              <w:t xml:space="preserve"> </w:t>
            </w:r>
            <w:r>
              <w:rPr>
                <w:sz w:val="20"/>
              </w:rPr>
              <w:t>by</w:t>
            </w:r>
            <w:r>
              <w:rPr>
                <w:spacing w:val="-3"/>
                <w:sz w:val="20"/>
              </w:rPr>
              <w:t xml:space="preserve"> </w:t>
            </w:r>
            <w:r>
              <w:rPr>
                <w:sz w:val="20"/>
              </w:rPr>
              <w:t>the</w:t>
            </w:r>
            <w:r>
              <w:rPr>
                <w:spacing w:val="-2"/>
                <w:sz w:val="20"/>
              </w:rPr>
              <w:t xml:space="preserve"> </w:t>
            </w:r>
            <w:r>
              <w:rPr>
                <w:sz w:val="20"/>
              </w:rPr>
              <w:t>school</w:t>
            </w:r>
          </w:p>
        </w:tc>
        <w:tc>
          <w:tcPr>
            <w:tcW w:w="3011" w:type="dxa"/>
          </w:tcPr>
          <w:p w14:paraId="26640F87" w14:textId="77777777" w:rsidR="0084484A" w:rsidRDefault="0084484A" w:rsidP="002C5BD9">
            <w:pPr>
              <w:pStyle w:val="TableParagraph"/>
              <w:spacing w:before="39"/>
              <w:ind w:left="157" w:right="390"/>
              <w:rPr>
                <w:sz w:val="20"/>
              </w:rPr>
            </w:pPr>
            <w:r>
              <w:rPr>
                <w:sz w:val="20"/>
              </w:rPr>
              <w:t>report lengthy or unexplained</w:t>
            </w:r>
            <w:r>
              <w:rPr>
                <w:spacing w:val="-43"/>
                <w:sz w:val="20"/>
              </w:rPr>
              <w:t xml:space="preserve"> </w:t>
            </w:r>
            <w:r>
              <w:rPr>
                <w:sz w:val="20"/>
              </w:rPr>
              <w:t>absences to the Educational</w:t>
            </w:r>
            <w:r>
              <w:rPr>
                <w:spacing w:val="1"/>
                <w:sz w:val="20"/>
              </w:rPr>
              <w:t xml:space="preserve"> </w:t>
            </w:r>
            <w:r>
              <w:rPr>
                <w:sz w:val="20"/>
              </w:rPr>
              <w:t>Consultant</w:t>
            </w:r>
          </w:p>
        </w:tc>
      </w:tr>
      <w:tr w:rsidR="0084484A" w14:paraId="049D73D9" w14:textId="77777777" w:rsidTr="002C5BD9">
        <w:trPr>
          <w:trHeight w:val="2193"/>
        </w:trPr>
        <w:tc>
          <w:tcPr>
            <w:tcW w:w="994" w:type="dxa"/>
            <w:shd w:val="clear" w:color="auto" w:fill="6E2E9F"/>
          </w:tcPr>
          <w:p w14:paraId="116F3610" w14:textId="77777777" w:rsidR="0084484A" w:rsidRDefault="0084484A" w:rsidP="002C5BD9">
            <w:pPr>
              <w:pStyle w:val="TableParagraph"/>
              <w:spacing w:before="118"/>
              <w:ind w:left="112"/>
              <w:rPr>
                <w:b/>
                <w:color w:val="FFFFFF"/>
              </w:rPr>
            </w:pPr>
            <w:r>
              <w:rPr>
                <w:b/>
                <w:color w:val="FFFFFF"/>
              </w:rPr>
              <w:t>8.</w:t>
            </w:r>
          </w:p>
        </w:tc>
        <w:tc>
          <w:tcPr>
            <w:tcW w:w="2676" w:type="dxa"/>
          </w:tcPr>
          <w:p w14:paraId="7279D063" w14:textId="77777777" w:rsidR="0084484A" w:rsidRDefault="0084484A" w:rsidP="002C5BD9">
            <w:pPr>
              <w:pStyle w:val="TableParagraph"/>
              <w:rPr>
                <w:rFonts w:ascii="Times New Roman"/>
                <w:sz w:val="20"/>
              </w:rPr>
            </w:pPr>
          </w:p>
        </w:tc>
        <w:tc>
          <w:tcPr>
            <w:tcW w:w="2676" w:type="dxa"/>
          </w:tcPr>
          <w:p w14:paraId="463C583B" w14:textId="77777777" w:rsidR="0084484A" w:rsidRDefault="0084484A" w:rsidP="002C5BD9">
            <w:pPr>
              <w:pStyle w:val="TableParagraph"/>
              <w:spacing w:before="37"/>
              <w:ind w:left="157" w:right="150"/>
              <w:rPr>
                <w:sz w:val="20"/>
              </w:rPr>
            </w:pPr>
          </w:p>
        </w:tc>
        <w:tc>
          <w:tcPr>
            <w:tcW w:w="3011" w:type="dxa"/>
          </w:tcPr>
          <w:p w14:paraId="1411A96D" w14:textId="77777777" w:rsidR="0084484A" w:rsidRDefault="0084484A" w:rsidP="002C5BD9">
            <w:pPr>
              <w:pStyle w:val="TableParagraph"/>
              <w:spacing w:before="39"/>
              <w:ind w:left="157" w:right="390"/>
              <w:rPr>
                <w:sz w:val="20"/>
              </w:rPr>
            </w:pPr>
            <w:r>
              <w:rPr>
                <w:sz w:val="20"/>
              </w:rPr>
              <w:t>work collaboratively with parents</w:t>
            </w:r>
            <w:r>
              <w:rPr>
                <w:spacing w:val="-43"/>
                <w:sz w:val="20"/>
              </w:rPr>
              <w:t xml:space="preserve"> </w:t>
            </w:r>
            <w:r>
              <w:rPr>
                <w:sz w:val="20"/>
              </w:rPr>
              <w:t>and students to develop an</w:t>
            </w:r>
            <w:r>
              <w:rPr>
                <w:spacing w:val="1"/>
                <w:sz w:val="20"/>
              </w:rPr>
              <w:t xml:space="preserve"> </w:t>
            </w:r>
            <w:r>
              <w:rPr>
                <w:sz w:val="20"/>
              </w:rPr>
              <w:t>agreed Student Absence Learning</w:t>
            </w:r>
            <w:r>
              <w:rPr>
                <w:spacing w:val="-44"/>
                <w:sz w:val="20"/>
              </w:rPr>
              <w:t xml:space="preserve"> </w:t>
            </w:r>
            <w:r>
              <w:rPr>
                <w:sz w:val="20"/>
              </w:rPr>
              <w:t>Plan when a student will be</w:t>
            </w:r>
            <w:r>
              <w:rPr>
                <w:spacing w:val="1"/>
                <w:sz w:val="20"/>
              </w:rPr>
              <w:t xml:space="preserve"> </w:t>
            </w:r>
            <w:r>
              <w:rPr>
                <w:sz w:val="20"/>
              </w:rPr>
              <w:t>absent from school for an</w:t>
            </w:r>
            <w:r>
              <w:rPr>
                <w:spacing w:val="1"/>
                <w:sz w:val="20"/>
              </w:rPr>
              <w:t xml:space="preserve"> </w:t>
            </w:r>
            <w:r>
              <w:rPr>
                <w:sz w:val="20"/>
              </w:rPr>
              <w:t>extended</w:t>
            </w:r>
            <w:r>
              <w:rPr>
                <w:spacing w:val="-1"/>
                <w:sz w:val="20"/>
              </w:rPr>
              <w:t xml:space="preserve"> </w:t>
            </w:r>
            <w:r>
              <w:rPr>
                <w:sz w:val="20"/>
              </w:rPr>
              <w:t>period of</w:t>
            </w:r>
            <w:r>
              <w:rPr>
                <w:spacing w:val="-2"/>
                <w:sz w:val="20"/>
              </w:rPr>
              <w:t xml:space="preserve"> </w:t>
            </w:r>
            <w:r>
              <w:rPr>
                <w:sz w:val="20"/>
              </w:rPr>
              <w:t>time</w:t>
            </w:r>
          </w:p>
        </w:tc>
      </w:tr>
      <w:tr w:rsidR="0084484A" w14:paraId="2A9CF064" w14:textId="77777777" w:rsidTr="002C5BD9">
        <w:trPr>
          <w:trHeight w:val="2193"/>
        </w:trPr>
        <w:tc>
          <w:tcPr>
            <w:tcW w:w="994" w:type="dxa"/>
            <w:shd w:val="clear" w:color="auto" w:fill="6E2E9F"/>
          </w:tcPr>
          <w:p w14:paraId="2771F69E" w14:textId="77777777" w:rsidR="0084484A" w:rsidRDefault="0084484A" w:rsidP="002C5BD9">
            <w:pPr>
              <w:pStyle w:val="TableParagraph"/>
              <w:spacing w:before="118"/>
              <w:ind w:left="112"/>
              <w:rPr>
                <w:b/>
                <w:color w:val="FFFFFF"/>
              </w:rPr>
            </w:pPr>
            <w:r>
              <w:rPr>
                <w:b/>
                <w:color w:val="FFFFFF"/>
              </w:rPr>
              <w:t>9.</w:t>
            </w:r>
          </w:p>
        </w:tc>
        <w:tc>
          <w:tcPr>
            <w:tcW w:w="2676" w:type="dxa"/>
          </w:tcPr>
          <w:p w14:paraId="5A0EDA5F" w14:textId="77777777" w:rsidR="0084484A" w:rsidRDefault="0084484A" w:rsidP="002C5BD9">
            <w:pPr>
              <w:pStyle w:val="TableParagraph"/>
              <w:rPr>
                <w:rFonts w:ascii="Times New Roman"/>
                <w:sz w:val="20"/>
              </w:rPr>
            </w:pPr>
          </w:p>
        </w:tc>
        <w:tc>
          <w:tcPr>
            <w:tcW w:w="2676" w:type="dxa"/>
          </w:tcPr>
          <w:p w14:paraId="06DC5997" w14:textId="77777777" w:rsidR="0084484A" w:rsidRDefault="0084484A" w:rsidP="002C5BD9">
            <w:pPr>
              <w:pStyle w:val="TableParagraph"/>
              <w:spacing w:before="37"/>
              <w:ind w:left="157" w:right="150"/>
              <w:rPr>
                <w:sz w:val="20"/>
              </w:rPr>
            </w:pPr>
          </w:p>
        </w:tc>
        <w:tc>
          <w:tcPr>
            <w:tcW w:w="3011" w:type="dxa"/>
          </w:tcPr>
          <w:p w14:paraId="4E65989F" w14:textId="36AB0194" w:rsidR="00BF2E1C" w:rsidRPr="00BF2E1C" w:rsidRDefault="0084484A" w:rsidP="00BF2E1C">
            <w:pPr>
              <w:pStyle w:val="TableParagraph"/>
              <w:spacing w:before="39"/>
              <w:ind w:left="157" w:right="390"/>
              <w:rPr>
                <w:sz w:val="20"/>
              </w:rPr>
            </w:pPr>
            <w:r>
              <w:rPr>
                <w:sz w:val="20"/>
              </w:rPr>
              <w:t>convene a Program Support</w:t>
            </w:r>
            <w:r>
              <w:rPr>
                <w:spacing w:val="1"/>
                <w:sz w:val="20"/>
              </w:rPr>
              <w:t xml:space="preserve"> </w:t>
            </w:r>
            <w:r>
              <w:rPr>
                <w:sz w:val="20"/>
              </w:rPr>
              <w:t>Group meeting which is</w:t>
            </w:r>
            <w:r>
              <w:rPr>
                <w:spacing w:val="1"/>
                <w:sz w:val="20"/>
              </w:rPr>
              <w:t xml:space="preserve"> </w:t>
            </w:r>
            <w:r>
              <w:rPr>
                <w:sz w:val="20"/>
              </w:rPr>
              <w:t>attendance focused with parents</w:t>
            </w:r>
            <w:r>
              <w:rPr>
                <w:spacing w:val="-43"/>
                <w:sz w:val="20"/>
              </w:rPr>
              <w:t xml:space="preserve"> </w:t>
            </w:r>
            <w:r>
              <w:rPr>
                <w:sz w:val="20"/>
              </w:rPr>
              <w:t>and students when a student's</w:t>
            </w:r>
            <w:r>
              <w:rPr>
                <w:spacing w:val="1"/>
                <w:sz w:val="20"/>
              </w:rPr>
              <w:t xml:space="preserve"> </w:t>
            </w:r>
            <w:r>
              <w:rPr>
                <w:sz w:val="20"/>
              </w:rPr>
              <w:t>attendance pattern is of concern</w:t>
            </w:r>
            <w:r>
              <w:rPr>
                <w:spacing w:val="-43"/>
                <w:sz w:val="20"/>
              </w:rPr>
              <w:t xml:space="preserve"> </w:t>
            </w:r>
            <w:r w:rsidR="00BF2E1C">
              <w:rPr>
                <w:spacing w:val="-43"/>
                <w:sz w:val="20"/>
              </w:rPr>
              <w:t xml:space="preserve"> </w:t>
            </w:r>
            <w:r w:rsidR="00BF2E1C">
              <w:rPr>
                <w:sz w:val="20"/>
              </w:rPr>
              <w:t xml:space="preserve"> to</w:t>
            </w:r>
            <w:r>
              <w:rPr>
                <w:spacing w:val="-1"/>
                <w:sz w:val="20"/>
              </w:rPr>
              <w:t xml:space="preserve"> </w:t>
            </w:r>
            <w:r>
              <w:rPr>
                <w:sz w:val="20"/>
              </w:rPr>
              <w:t>the</w:t>
            </w:r>
            <w:r>
              <w:rPr>
                <w:spacing w:val="-1"/>
                <w:sz w:val="20"/>
              </w:rPr>
              <w:t xml:space="preserve"> </w:t>
            </w:r>
            <w:r>
              <w:rPr>
                <w:sz w:val="20"/>
              </w:rPr>
              <w:t>school</w:t>
            </w:r>
          </w:p>
        </w:tc>
      </w:tr>
      <w:tr w:rsidR="0084484A" w14:paraId="6B6B3F1A" w14:textId="77777777" w:rsidTr="002C5BD9">
        <w:trPr>
          <w:trHeight w:val="2193"/>
        </w:trPr>
        <w:tc>
          <w:tcPr>
            <w:tcW w:w="994" w:type="dxa"/>
            <w:shd w:val="clear" w:color="auto" w:fill="6E2E9F"/>
          </w:tcPr>
          <w:p w14:paraId="61BF03FE" w14:textId="77777777" w:rsidR="0084484A" w:rsidRDefault="0084484A" w:rsidP="002C5BD9">
            <w:pPr>
              <w:pStyle w:val="TableParagraph"/>
              <w:spacing w:before="118"/>
              <w:ind w:left="112"/>
              <w:rPr>
                <w:b/>
                <w:color w:val="FFFFFF"/>
              </w:rPr>
            </w:pPr>
            <w:r>
              <w:rPr>
                <w:b/>
                <w:color w:val="FFFFFF"/>
              </w:rPr>
              <w:t>10.</w:t>
            </w:r>
          </w:p>
        </w:tc>
        <w:tc>
          <w:tcPr>
            <w:tcW w:w="2676" w:type="dxa"/>
          </w:tcPr>
          <w:p w14:paraId="7809150A" w14:textId="77777777" w:rsidR="0084484A" w:rsidRDefault="0084484A" w:rsidP="002C5BD9">
            <w:pPr>
              <w:pStyle w:val="TableParagraph"/>
              <w:rPr>
                <w:rFonts w:ascii="Times New Roman"/>
                <w:sz w:val="20"/>
              </w:rPr>
            </w:pPr>
          </w:p>
        </w:tc>
        <w:tc>
          <w:tcPr>
            <w:tcW w:w="2676" w:type="dxa"/>
          </w:tcPr>
          <w:p w14:paraId="0F7924CF" w14:textId="77777777" w:rsidR="0084484A" w:rsidRDefault="0084484A" w:rsidP="002C5BD9">
            <w:pPr>
              <w:pStyle w:val="TableParagraph"/>
              <w:spacing w:before="37"/>
              <w:ind w:left="157" w:right="150"/>
              <w:rPr>
                <w:sz w:val="20"/>
              </w:rPr>
            </w:pPr>
          </w:p>
        </w:tc>
        <w:tc>
          <w:tcPr>
            <w:tcW w:w="3011" w:type="dxa"/>
          </w:tcPr>
          <w:p w14:paraId="3585DC90" w14:textId="77777777" w:rsidR="0084484A" w:rsidRDefault="0084484A" w:rsidP="002C5BD9">
            <w:pPr>
              <w:pStyle w:val="TableParagraph"/>
              <w:spacing w:before="39"/>
              <w:ind w:left="157" w:right="390"/>
              <w:rPr>
                <w:sz w:val="20"/>
              </w:rPr>
            </w:pPr>
            <w:r>
              <w:rPr>
                <w:sz w:val="20"/>
              </w:rPr>
              <w:t>provide ongoing intensive</w:t>
            </w:r>
            <w:r>
              <w:rPr>
                <w:spacing w:val="1"/>
                <w:sz w:val="20"/>
              </w:rPr>
              <w:t xml:space="preserve"> </w:t>
            </w:r>
            <w:r>
              <w:rPr>
                <w:sz w:val="20"/>
              </w:rPr>
              <w:t>support for students if</w:t>
            </w:r>
            <w:r>
              <w:rPr>
                <w:spacing w:val="1"/>
                <w:sz w:val="20"/>
              </w:rPr>
              <w:t xml:space="preserve"> </w:t>
            </w:r>
            <w:r>
              <w:rPr>
                <w:sz w:val="20"/>
              </w:rPr>
              <w:t>communication with parents has</w:t>
            </w:r>
            <w:r>
              <w:rPr>
                <w:spacing w:val="-43"/>
                <w:sz w:val="20"/>
              </w:rPr>
              <w:t xml:space="preserve"> </w:t>
            </w:r>
            <w:r>
              <w:rPr>
                <w:sz w:val="20"/>
              </w:rPr>
              <w:t>not been possible or if the</w:t>
            </w:r>
            <w:r>
              <w:rPr>
                <w:spacing w:val="1"/>
                <w:sz w:val="20"/>
              </w:rPr>
              <w:t xml:space="preserve"> </w:t>
            </w:r>
            <w:r>
              <w:rPr>
                <w:sz w:val="20"/>
              </w:rPr>
              <w:t>student's attendance pattern</w:t>
            </w:r>
            <w:r>
              <w:rPr>
                <w:spacing w:val="1"/>
                <w:sz w:val="20"/>
              </w:rPr>
              <w:t xml:space="preserve"> </w:t>
            </w:r>
            <w:r>
              <w:rPr>
                <w:sz w:val="20"/>
              </w:rPr>
              <w:t>continues to be irregular after</w:t>
            </w:r>
            <w:r>
              <w:rPr>
                <w:spacing w:val="1"/>
                <w:sz w:val="20"/>
              </w:rPr>
              <w:t xml:space="preserve"> </w:t>
            </w:r>
            <w:r>
              <w:rPr>
                <w:sz w:val="20"/>
              </w:rPr>
              <w:t>the initial Program Support</w:t>
            </w:r>
            <w:r>
              <w:rPr>
                <w:spacing w:val="1"/>
                <w:sz w:val="20"/>
              </w:rPr>
              <w:t xml:space="preserve"> </w:t>
            </w:r>
            <w:r>
              <w:rPr>
                <w:sz w:val="20"/>
              </w:rPr>
              <w:t>Group</w:t>
            </w:r>
            <w:r>
              <w:rPr>
                <w:spacing w:val="-1"/>
                <w:sz w:val="20"/>
              </w:rPr>
              <w:t xml:space="preserve"> </w:t>
            </w:r>
            <w:r>
              <w:rPr>
                <w:sz w:val="20"/>
              </w:rPr>
              <w:t>meeting</w:t>
            </w:r>
          </w:p>
        </w:tc>
      </w:tr>
    </w:tbl>
    <w:p w14:paraId="0C60AA88" w14:textId="77777777" w:rsidR="0084484A" w:rsidRPr="00C2722D" w:rsidRDefault="0084484A" w:rsidP="0084484A">
      <w:pPr>
        <w:jc w:val="both"/>
        <w:rPr>
          <w:b/>
        </w:rPr>
      </w:pPr>
    </w:p>
    <w:p w14:paraId="737ACE0A" w14:textId="77777777" w:rsidR="0084484A" w:rsidRPr="00BF2E1C" w:rsidRDefault="0084484A" w:rsidP="0084484A">
      <w:pPr>
        <w:pStyle w:val="Heading1"/>
        <w:rPr>
          <w:color w:val="391B76"/>
          <w:sz w:val="32"/>
          <w:szCs w:val="32"/>
        </w:rPr>
      </w:pPr>
      <w:r w:rsidRPr="00BF2E1C">
        <w:rPr>
          <w:color w:val="391B76"/>
          <w:sz w:val="32"/>
          <w:szCs w:val="32"/>
        </w:rPr>
        <w:t>School</w:t>
      </w:r>
      <w:r w:rsidRPr="00BF2E1C">
        <w:rPr>
          <w:color w:val="391B76"/>
          <w:spacing w:val="-4"/>
          <w:sz w:val="32"/>
          <w:szCs w:val="32"/>
        </w:rPr>
        <w:t xml:space="preserve"> </w:t>
      </w:r>
      <w:r w:rsidRPr="00BF2E1C">
        <w:rPr>
          <w:color w:val="391B76"/>
          <w:sz w:val="32"/>
          <w:szCs w:val="32"/>
        </w:rPr>
        <w:t>Action</w:t>
      </w:r>
      <w:r w:rsidRPr="00BF2E1C">
        <w:rPr>
          <w:color w:val="391B76"/>
          <w:spacing w:val="-5"/>
          <w:sz w:val="32"/>
          <w:szCs w:val="32"/>
        </w:rPr>
        <w:t xml:space="preserve"> </w:t>
      </w:r>
      <w:r w:rsidRPr="00BF2E1C">
        <w:rPr>
          <w:color w:val="391B76"/>
          <w:sz w:val="32"/>
          <w:szCs w:val="32"/>
        </w:rPr>
        <w:t>and</w:t>
      </w:r>
      <w:r w:rsidRPr="00BF2E1C">
        <w:rPr>
          <w:color w:val="391B76"/>
          <w:spacing w:val="-4"/>
          <w:sz w:val="32"/>
          <w:szCs w:val="32"/>
        </w:rPr>
        <w:t xml:space="preserve"> </w:t>
      </w:r>
      <w:r w:rsidRPr="00BF2E1C">
        <w:rPr>
          <w:color w:val="391B76"/>
          <w:sz w:val="32"/>
          <w:szCs w:val="32"/>
        </w:rPr>
        <w:t>Consequences</w:t>
      </w:r>
    </w:p>
    <w:p w14:paraId="16191246" w14:textId="77777777" w:rsidR="00BF2E1C" w:rsidRDefault="0084484A" w:rsidP="0084484A">
      <w:pPr>
        <w:jc w:val="both"/>
      </w:pPr>
      <w:r>
        <w:t>Student</w:t>
      </w:r>
      <w:r>
        <w:rPr>
          <w:spacing w:val="1"/>
        </w:rPr>
        <w:t xml:space="preserve"> </w:t>
      </w:r>
      <w:r>
        <w:t>engagement,</w:t>
      </w:r>
      <w:r>
        <w:rPr>
          <w:spacing w:val="1"/>
        </w:rPr>
        <w:t xml:space="preserve"> </w:t>
      </w:r>
      <w:r>
        <w:t>regular</w:t>
      </w:r>
      <w:r>
        <w:rPr>
          <w:spacing w:val="1"/>
        </w:rPr>
        <w:t xml:space="preserve"> </w:t>
      </w:r>
      <w:r>
        <w:t>attendance</w:t>
      </w:r>
      <w:r>
        <w:rPr>
          <w:spacing w:val="1"/>
        </w:rPr>
        <w:t xml:space="preserve"> </w:t>
      </w:r>
      <w:r>
        <w:t>and</w:t>
      </w:r>
      <w:r>
        <w:rPr>
          <w:spacing w:val="1"/>
        </w:rPr>
        <w:t xml:space="preserve"> </w:t>
      </w:r>
      <w:r>
        <w:t>positive</w:t>
      </w:r>
      <w:r>
        <w:rPr>
          <w:spacing w:val="1"/>
        </w:rPr>
        <w:t xml:space="preserve"> </w:t>
      </w:r>
      <w:r>
        <w:t>behaviours</w:t>
      </w:r>
      <w:r>
        <w:rPr>
          <w:spacing w:val="1"/>
        </w:rPr>
        <w:t xml:space="preserve"> </w:t>
      </w:r>
      <w:r>
        <w:t>will</w:t>
      </w:r>
      <w:r>
        <w:rPr>
          <w:spacing w:val="1"/>
        </w:rPr>
        <w:t xml:space="preserve"> </w:t>
      </w:r>
      <w:r>
        <w:t>be</w:t>
      </w:r>
      <w:r>
        <w:rPr>
          <w:spacing w:val="1"/>
        </w:rPr>
        <w:t xml:space="preserve"> </w:t>
      </w:r>
      <w:r>
        <w:t>supported</w:t>
      </w:r>
      <w:r>
        <w:rPr>
          <w:spacing w:val="1"/>
        </w:rPr>
        <w:t xml:space="preserve"> </w:t>
      </w:r>
      <w:r>
        <w:t>through</w:t>
      </w:r>
      <w:r>
        <w:rPr>
          <w:spacing w:val="1"/>
        </w:rPr>
        <w:t xml:space="preserve"> </w:t>
      </w:r>
      <w:r>
        <w:t>relationship</w:t>
      </w:r>
      <w:r>
        <w:rPr>
          <w:spacing w:val="1"/>
        </w:rPr>
        <w:t xml:space="preserve"> </w:t>
      </w:r>
      <w:r>
        <w:t>based</w:t>
      </w:r>
      <w:r>
        <w:rPr>
          <w:spacing w:val="1"/>
        </w:rPr>
        <w:t xml:space="preserve"> </w:t>
      </w:r>
      <w:r>
        <w:t>whole-school</w:t>
      </w:r>
      <w:r>
        <w:rPr>
          <w:spacing w:val="1"/>
        </w:rPr>
        <w:t xml:space="preserve"> </w:t>
      </w:r>
      <w:r>
        <w:t>practices,</w:t>
      </w:r>
      <w:r>
        <w:rPr>
          <w:spacing w:val="1"/>
        </w:rPr>
        <w:t xml:space="preserve"> </w:t>
      </w:r>
      <w:r>
        <w:t>as</w:t>
      </w:r>
      <w:r>
        <w:rPr>
          <w:spacing w:val="1"/>
        </w:rPr>
        <w:t xml:space="preserve"> </w:t>
      </w:r>
      <w:r>
        <w:t>well</w:t>
      </w:r>
      <w:r>
        <w:rPr>
          <w:spacing w:val="1"/>
        </w:rPr>
        <w:t xml:space="preserve"> </w:t>
      </w:r>
      <w:r>
        <w:t>as</w:t>
      </w:r>
      <w:r>
        <w:rPr>
          <w:spacing w:val="1"/>
        </w:rPr>
        <w:t xml:space="preserve"> </w:t>
      </w:r>
      <w:r>
        <w:t>targeted</w:t>
      </w:r>
      <w:r>
        <w:rPr>
          <w:spacing w:val="1"/>
        </w:rPr>
        <w:t xml:space="preserve"> </w:t>
      </w:r>
      <w:r>
        <w:t>and</w:t>
      </w:r>
      <w:r>
        <w:rPr>
          <w:spacing w:val="1"/>
        </w:rPr>
        <w:t xml:space="preserve"> </w:t>
      </w:r>
      <w:r>
        <w:t>individualised</w:t>
      </w:r>
      <w:r>
        <w:rPr>
          <w:spacing w:val="1"/>
        </w:rPr>
        <w:t xml:space="preserve"> </w:t>
      </w:r>
      <w:r>
        <w:t>support when</w:t>
      </w:r>
      <w:r>
        <w:rPr>
          <w:spacing w:val="1"/>
        </w:rPr>
        <w:t xml:space="preserve"> </w:t>
      </w:r>
      <w:r>
        <w:t>required. Effective student behaviour change and student behaviour support is enhanced through</w:t>
      </w:r>
      <w:r>
        <w:rPr>
          <w:spacing w:val="1"/>
        </w:rPr>
        <w:t xml:space="preserve"> </w:t>
      </w:r>
      <w:r>
        <w:t>internally based school support structures, and externally based family, education, community, and</w:t>
      </w:r>
      <w:r>
        <w:rPr>
          <w:spacing w:val="1"/>
        </w:rPr>
        <w:t xml:space="preserve"> </w:t>
      </w:r>
      <w:r>
        <w:t>interagency</w:t>
      </w:r>
      <w:r>
        <w:rPr>
          <w:spacing w:val="1"/>
        </w:rPr>
        <w:t xml:space="preserve"> </w:t>
      </w:r>
      <w:r>
        <w:t>partnerships.</w:t>
      </w:r>
      <w:r>
        <w:rPr>
          <w:spacing w:val="1"/>
        </w:rPr>
        <w:t xml:space="preserve"> </w:t>
      </w:r>
      <w:r>
        <w:t>The</w:t>
      </w:r>
      <w:r>
        <w:rPr>
          <w:spacing w:val="1"/>
        </w:rPr>
        <w:t xml:space="preserve"> </w:t>
      </w:r>
      <w:r>
        <w:t>school</w:t>
      </w:r>
      <w:r>
        <w:rPr>
          <w:spacing w:val="1"/>
        </w:rPr>
        <w:t xml:space="preserve"> </w:t>
      </w:r>
      <w:r>
        <w:t>will</w:t>
      </w:r>
      <w:r>
        <w:rPr>
          <w:spacing w:val="1"/>
        </w:rPr>
        <w:t xml:space="preserve"> </w:t>
      </w:r>
      <w:r>
        <w:t>apply</w:t>
      </w:r>
      <w:r>
        <w:rPr>
          <w:spacing w:val="1"/>
        </w:rPr>
        <w:t xml:space="preserve"> </w:t>
      </w:r>
      <w:r>
        <w:t>a</w:t>
      </w:r>
      <w:r>
        <w:rPr>
          <w:spacing w:val="1"/>
        </w:rPr>
        <w:t xml:space="preserve"> </w:t>
      </w:r>
      <w:r>
        <w:t>range</w:t>
      </w:r>
      <w:r>
        <w:rPr>
          <w:spacing w:val="1"/>
        </w:rPr>
        <w:t xml:space="preserve"> </w:t>
      </w:r>
      <w:r>
        <w:t>of</w:t>
      </w:r>
      <w:r>
        <w:rPr>
          <w:spacing w:val="1"/>
        </w:rPr>
        <w:t xml:space="preserve"> </w:t>
      </w:r>
      <w:r>
        <w:t>supports</w:t>
      </w:r>
      <w:r>
        <w:rPr>
          <w:spacing w:val="1"/>
        </w:rPr>
        <w:t xml:space="preserve"> </w:t>
      </w:r>
      <w:r>
        <w:t>and</w:t>
      </w:r>
      <w:r>
        <w:rPr>
          <w:spacing w:val="1"/>
        </w:rPr>
        <w:t xml:space="preserve"> </w:t>
      </w:r>
      <w:r>
        <w:t>measures</w:t>
      </w:r>
      <w:r>
        <w:rPr>
          <w:spacing w:val="1"/>
        </w:rPr>
        <w:t xml:space="preserve"> </w:t>
      </w:r>
      <w:r>
        <w:t>to</w:t>
      </w:r>
      <w:r>
        <w:rPr>
          <w:spacing w:val="1"/>
        </w:rPr>
        <w:t xml:space="preserve"> </w:t>
      </w:r>
      <w:r>
        <w:t>address</w:t>
      </w:r>
      <w:r>
        <w:rPr>
          <w:spacing w:val="1"/>
        </w:rPr>
        <w:t xml:space="preserve"> </w:t>
      </w:r>
      <w:r>
        <w:t xml:space="preserve">inappropriate student behaviour. </w:t>
      </w:r>
    </w:p>
    <w:p w14:paraId="493F3D09" w14:textId="59686C8C" w:rsidR="0084484A" w:rsidRDefault="0084484A" w:rsidP="0084484A">
      <w:pPr>
        <w:jc w:val="both"/>
      </w:pPr>
      <w:r>
        <w:lastRenderedPageBreak/>
        <w:t>Where a student acts in breach of the behaviour standards of our</w:t>
      </w:r>
      <w:r>
        <w:rPr>
          <w:spacing w:val="1"/>
        </w:rPr>
        <w:t xml:space="preserve"> </w:t>
      </w:r>
      <w:r>
        <w:t>school community, the school will institute a staged response, in accordance with DOBCEL policies and the CECV Positive</w:t>
      </w:r>
      <w:r>
        <w:rPr>
          <w:spacing w:val="1"/>
        </w:rPr>
        <w:t xml:space="preserve"> </w:t>
      </w:r>
      <w:r>
        <w:t xml:space="preserve">Support Guidelines, 2018. </w:t>
      </w:r>
    </w:p>
    <w:p w14:paraId="1A154F39" w14:textId="77777777" w:rsidR="0084484A" w:rsidRDefault="0084484A" w:rsidP="0084484A">
      <w:pPr>
        <w:jc w:val="both"/>
      </w:pPr>
      <w:r>
        <w:t>Where applicable, an incident report must be completed and provided to</w:t>
      </w:r>
      <w:r>
        <w:rPr>
          <w:spacing w:val="1"/>
        </w:rPr>
        <w:t xml:space="preserve"> </w:t>
      </w:r>
      <w:r>
        <w:t>the</w:t>
      </w:r>
      <w:r>
        <w:rPr>
          <w:spacing w:val="-2"/>
        </w:rPr>
        <w:t xml:space="preserve"> </w:t>
      </w:r>
      <w:r>
        <w:t>Principal</w:t>
      </w:r>
      <w:r>
        <w:rPr>
          <w:spacing w:val="1"/>
        </w:rPr>
        <w:t xml:space="preserve"> </w:t>
      </w:r>
      <w:r>
        <w:t>or</w:t>
      </w:r>
      <w:r>
        <w:rPr>
          <w:spacing w:val="-1"/>
        </w:rPr>
        <w:t xml:space="preserve"> </w:t>
      </w:r>
      <w:r>
        <w:t>relevant</w:t>
      </w:r>
      <w:r>
        <w:rPr>
          <w:spacing w:val="-1"/>
        </w:rPr>
        <w:t xml:space="preserve"> </w:t>
      </w:r>
      <w:r>
        <w:t>staff</w:t>
      </w:r>
      <w:r>
        <w:rPr>
          <w:spacing w:val="-1"/>
        </w:rPr>
        <w:t xml:space="preserve"> </w:t>
      </w:r>
      <w:r>
        <w:t>member.</w:t>
      </w:r>
    </w:p>
    <w:p w14:paraId="3E8D0617" w14:textId="77777777" w:rsidR="0084484A" w:rsidRPr="00BF2E1C" w:rsidRDefault="0084484A" w:rsidP="0084484A">
      <w:pPr>
        <w:pStyle w:val="Heading1"/>
        <w:rPr>
          <w:color w:val="391B76"/>
          <w:sz w:val="32"/>
          <w:szCs w:val="32"/>
        </w:rPr>
      </w:pPr>
      <w:bookmarkStart w:id="0" w:name="Positive_reinforcement_of_appropriate_be"/>
      <w:bookmarkEnd w:id="0"/>
      <w:r w:rsidRPr="00BF2E1C">
        <w:rPr>
          <w:color w:val="391B76"/>
          <w:sz w:val="32"/>
          <w:szCs w:val="32"/>
        </w:rPr>
        <w:t>School Procedures for Positive</w:t>
      </w:r>
      <w:r w:rsidRPr="00BF2E1C">
        <w:rPr>
          <w:color w:val="391B76"/>
          <w:spacing w:val="-5"/>
          <w:sz w:val="32"/>
          <w:szCs w:val="32"/>
        </w:rPr>
        <w:t xml:space="preserve"> </w:t>
      </w:r>
      <w:r w:rsidRPr="00BF2E1C">
        <w:rPr>
          <w:color w:val="391B76"/>
          <w:sz w:val="32"/>
          <w:szCs w:val="32"/>
        </w:rPr>
        <w:t>reinforcement</w:t>
      </w:r>
      <w:r w:rsidRPr="00BF2E1C">
        <w:rPr>
          <w:color w:val="391B76"/>
          <w:spacing w:val="-4"/>
          <w:sz w:val="32"/>
          <w:szCs w:val="32"/>
        </w:rPr>
        <w:t xml:space="preserve"> </w:t>
      </w:r>
      <w:r w:rsidRPr="00BF2E1C">
        <w:rPr>
          <w:color w:val="391B76"/>
          <w:sz w:val="32"/>
          <w:szCs w:val="32"/>
        </w:rPr>
        <w:t>of</w:t>
      </w:r>
      <w:r w:rsidRPr="00BF2E1C">
        <w:rPr>
          <w:color w:val="391B76"/>
          <w:spacing w:val="-5"/>
          <w:sz w:val="32"/>
          <w:szCs w:val="32"/>
        </w:rPr>
        <w:t xml:space="preserve"> </w:t>
      </w:r>
      <w:r w:rsidRPr="00BF2E1C">
        <w:rPr>
          <w:color w:val="391B76"/>
          <w:sz w:val="32"/>
          <w:szCs w:val="32"/>
        </w:rPr>
        <w:t>appropriate</w:t>
      </w:r>
      <w:r w:rsidRPr="00BF2E1C">
        <w:rPr>
          <w:color w:val="391B76"/>
          <w:spacing w:val="-5"/>
          <w:sz w:val="32"/>
          <w:szCs w:val="32"/>
        </w:rPr>
        <w:t xml:space="preserve"> </w:t>
      </w:r>
      <w:r w:rsidRPr="00BF2E1C">
        <w:rPr>
          <w:color w:val="391B76"/>
          <w:sz w:val="32"/>
          <w:szCs w:val="32"/>
        </w:rPr>
        <w:t>behaviour</w:t>
      </w:r>
    </w:p>
    <w:p w14:paraId="2917CABA" w14:textId="5E16D423" w:rsidR="003B3E9F" w:rsidRPr="003B3E9F" w:rsidRDefault="003B3E9F" w:rsidP="003B3E9F">
      <w:pPr>
        <w:spacing w:after="0" w:line="240" w:lineRule="auto"/>
        <w:rPr>
          <w:rFonts w:ascii="Times New Roman" w:eastAsia="Times New Roman" w:hAnsi="Times New Roman" w:cs="Times New Roman"/>
          <w:sz w:val="24"/>
          <w:szCs w:val="24"/>
          <w:lang w:val="en-US" w:eastAsia="en-AU"/>
        </w:rPr>
      </w:pPr>
      <w:r w:rsidRPr="003B3E9F">
        <w:rPr>
          <w:rFonts w:eastAsia="Arial" w:cstheme="minorHAnsi"/>
          <w:lang w:val="en-US" w:eastAsia="en-AU"/>
        </w:rPr>
        <w:t xml:space="preserve">At </w:t>
      </w:r>
      <w:r w:rsidRPr="003B3E9F">
        <w:rPr>
          <w:rFonts w:eastAsia="Arial" w:cstheme="minorHAnsi"/>
          <w:color w:val="000000"/>
          <w:lang w:val="en-US" w:eastAsia="en-AU"/>
        </w:rPr>
        <w:t xml:space="preserve">St Mary’s </w:t>
      </w:r>
      <w:r w:rsidRPr="003B3E9F">
        <w:rPr>
          <w:rFonts w:eastAsia="Arial" w:cstheme="minorHAnsi"/>
          <w:lang w:val="en-US" w:eastAsia="en-AU"/>
        </w:rPr>
        <w:t xml:space="preserve">communication of our key messages about </w:t>
      </w:r>
      <w:proofErr w:type="spellStart"/>
      <w:r w:rsidRPr="003B3E9F">
        <w:rPr>
          <w:rFonts w:eastAsia="Arial" w:cstheme="minorHAnsi"/>
          <w:lang w:val="en-US" w:eastAsia="en-AU"/>
        </w:rPr>
        <w:t>behaviour</w:t>
      </w:r>
      <w:proofErr w:type="spellEnd"/>
      <w:r w:rsidRPr="003B3E9F">
        <w:rPr>
          <w:rFonts w:eastAsia="Arial" w:cstheme="minorHAnsi"/>
          <w:lang w:val="en-US" w:eastAsia="en-AU"/>
        </w:rPr>
        <w:t xml:space="preserve"> is backed up through </w:t>
      </w:r>
      <w:r>
        <w:rPr>
          <w:rFonts w:eastAsia="Arial" w:cstheme="minorHAnsi"/>
          <w:lang w:val="en-US" w:eastAsia="en-AU"/>
        </w:rPr>
        <w:t xml:space="preserve">positive narration and </w:t>
      </w:r>
      <w:r w:rsidRPr="003B3E9F">
        <w:rPr>
          <w:rFonts w:eastAsia="Arial" w:cstheme="minorHAnsi"/>
          <w:lang w:val="en-US" w:eastAsia="en-AU"/>
        </w:rPr>
        <w:t xml:space="preserve">reinforcement, which provides students with feedback for engaging in expected school </w:t>
      </w:r>
      <w:proofErr w:type="spellStart"/>
      <w:r w:rsidRPr="003B3E9F">
        <w:rPr>
          <w:rFonts w:eastAsia="Arial" w:cstheme="minorHAnsi"/>
          <w:lang w:val="en-US" w:eastAsia="en-AU"/>
        </w:rPr>
        <w:t>behaviour</w:t>
      </w:r>
      <w:proofErr w:type="spellEnd"/>
      <w:r w:rsidRPr="003B3E9F">
        <w:rPr>
          <w:rFonts w:eastAsia="Arial" w:cstheme="minorHAnsi"/>
          <w:lang w:val="en-US" w:eastAsia="en-AU"/>
        </w:rPr>
        <w:t>. A formal recognition and monitoring system has been developed</w:t>
      </w:r>
      <w:r>
        <w:rPr>
          <w:rFonts w:eastAsia="Arial" w:cstheme="minorHAnsi"/>
          <w:lang w:val="en-US" w:eastAsia="en-AU"/>
        </w:rPr>
        <w:t xml:space="preserve"> (90/10approach)</w:t>
      </w:r>
      <w:r w:rsidR="00153C91">
        <w:rPr>
          <w:rFonts w:eastAsia="Arial" w:cstheme="minorHAnsi"/>
          <w:lang w:val="en-US" w:eastAsia="en-AU"/>
        </w:rPr>
        <w:t>.</w:t>
      </w:r>
      <w:r w:rsidRPr="003B3E9F">
        <w:rPr>
          <w:rFonts w:eastAsia="Arial" w:cstheme="minorHAnsi"/>
          <w:lang w:val="en-US" w:eastAsia="en-AU"/>
        </w:rPr>
        <w:t xml:space="preserve"> This reinforcement system is designed to increase the quantity and quality of positive interactions between students and staff. All staff members are trained to give consistent and appropriate acknowledgement and rewards</w:t>
      </w:r>
      <w:r w:rsidRPr="003B3E9F">
        <w:rPr>
          <w:rFonts w:ascii="Arial" w:eastAsia="Arial" w:hAnsi="Arial" w:cs="Arial"/>
          <w:lang w:val="en-US" w:eastAsia="en-AU"/>
        </w:rPr>
        <w:t xml:space="preserve">. </w:t>
      </w:r>
    </w:p>
    <w:p w14:paraId="7D6858AE" w14:textId="77777777" w:rsidR="00BF2E1C" w:rsidRDefault="00BF2E1C" w:rsidP="0084484A">
      <w:pPr>
        <w:jc w:val="both"/>
        <w:rPr>
          <w:i/>
          <w:color w:val="70AD47" w:themeColor="accent6"/>
        </w:rPr>
      </w:pPr>
    </w:p>
    <w:p w14:paraId="0C5C0546" w14:textId="77777777" w:rsidR="0084484A" w:rsidRPr="00C2722D" w:rsidRDefault="0084484A" w:rsidP="0084484A">
      <w:pPr>
        <w:jc w:val="both"/>
        <w:rPr>
          <w:b/>
        </w:rPr>
      </w:pPr>
      <w:r w:rsidRPr="00C2722D">
        <w:rPr>
          <w:b/>
        </w:rPr>
        <w:t>Tier</w:t>
      </w:r>
      <w:r w:rsidRPr="00C2722D">
        <w:rPr>
          <w:b/>
          <w:spacing w:val="-6"/>
        </w:rPr>
        <w:t xml:space="preserve"> </w:t>
      </w:r>
      <w:r w:rsidRPr="00C2722D">
        <w:rPr>
          <w:b/>
        </w:rPr>
        <w:t>1:</w:t>
      </w:r>
      <w:r w:rsidRPr="00C2722D">
        <w:rPr>
          <w:b/>
          <w:spacing w:val="-4"/>
        </w:rPr>
        <w:t xml:space="preserve"> </w:t>
      </w:r>
      <w:r w:rsidRPr="00C2722D">
        <w:rPr>
          <w:b/>
        </w:rPr>
        <w:t>School-wide</w:t>
      </w:r>
      <w:r w:rsidRPr="00C2722D">
        <w:rPr>
          <w:b/>
          <w:spacing w:val="-5"/>
        </w:rPr>
        <w:t xml:space="preserve"> </w:t>
      </w:r>
      <w:r w:rsidRPr="00C2722D">
        <w:rPr>
          <w:b/>
        </w:rPr>
        <w:t>supports</w:t>
      </w:r>
    </w:p>
    <w:p w14:paraId="41431217" w14:textId="6D9FB357" w:rsidR="0084484A" w:rsidRDefault="00216BBE" w:rsidP="0084484A">
      <w:pPr>
        <w:jc w:val="both"/>
        <w:rPr>
          <w:b/>
        </w:rPr>
      </w:pPr>
      <w:r w:rsidRPr="00216BBE">
        <w:t>St. Mary’s School Swan Hill</w:t>
      </w:r>
      <w:r w:rsidR="0084484A" w:rsidRPr="00216BBE">
        <w:rPr>
          <w:i/>
        </w:rPr>
        <w:t xml:space="preserve"> </w:t>
      </w:r>
      <w:r w:rsidR="0084484A">
        <w:t>implements school-wide preventative and early intervention strategies and practices for</w:t>
      </w:r>
      <w:r w:rsidR="0084484A">
        <w:rPr>
          <w:spacing w:val="1"/>
        </w:rPr>
        <w:t xml:space="preserve"> </w:t>
      </w:r>
      <w:r w:rsidR="0084484A">
        <w:t>all</w:t>
      </w:r>
      <w:r w:rsidR="0084484A">
        <w:rPr>
          <w:spacing w:val="-2"/>
        </w:rPr>
        <w:t xml:space="preserve"> </w:t>
      </w:r>
      <w:r w:rsidR="0084484A">
        <w:t>its</w:t>
      </w:r>
      <w:r w:rsidR="0084484A">
        <w:rPr>
          <w:spacing w:val="-1"/>
        </w:rPr>
        <w:t xml:space="preserve"> </w:t>
      </w:r>
      <w:r w:rsidR="0084484A">
        <w:t>students</w:t>
      </w:r>
      <w:r w:rsidR="0084484A">
        <w:rPr>
          <w:spacing w:val="-1"/>
        </w:rPr>
        <w:t xml:space="preserve"> </w:t>
      </w:r>
      <w:r w:rsidR="0084484A">
        <w:t>to</w:t>
      </w:r>
      <w:r w:rsidR="0084484A">
        <w:rPr>
          <w:spacing w:val="-1"/>
        </w:rPr>
        <w:t xml:space="preserve"> </w:t>
      </w:r>
      <w:r w:rsidR="0084484A">
        <w:t>support</w:t>
      </w:r>
      <w:r w:rsidR="0084484A">
        <w:rPr>
          <w:spacing w:val="1"/>
        </w:rPr>
        <w:t xml:space="preserve"> </w:t>
      </w:r>
      <w:r w:rsidR="0084484A">
        <w:t>positive</w:t>
      </w:r>
      <w:r w:rsidR="0084484A">
        <w:rPr>
          <w:spacing w:val="-1"/>
        </w:rPr>
        <w:t xml:space="preserve"> </w:t>
      </w:r>
      <w:r w:rsidR="0084484A">
        <w:t>behaviours,</w:t>
      </w:r>
      <w:r w:rsidR="0084484A">
        <w:rPr>
          <w:spacing w:val="-1"/>
        </w:rPr>
        <w:t xml:space="preserve"> </w:t>
      </w:r>
      <w:r w:rsidR="0084484A">
        <w:t>including</w:t>
      </w:r>
      <w:r w:rsidR="0084484A">
        <w:rPr>
          <w:b/>
        </w:rPr>
        <w:t>:</w:t>
      </w:r>
    </w:p>
    <w:p w14:paraId="4519D705" w14:textId="77777777" w:rsidR="0084484A" w:rsidRDefault="0084484A" w:rsidP="00BF2E1C">
      <w:pPr>
        <w:pStyle w:val="ListParagraph"/>
        <w:numPr>
          <w:ilvl w:val="0"/>
          <w:numId w:val="2"/>
        </w:numPr>
        <w:jc w:val="both"/>
      </w:pPr>
      <w:r w:rsidRPr="00C2722D">
        <w:rPr>
          <w:spacing w:val="-1"/>
        </w:rPr>
        <w:t>Establishing</w:t>
      </w:r>
      <w:r w:rsidRPr="00C2722D">
        <w:rPr>
          <w:spacing w:val="-2"/>
        </w:rPr>
        <w:t xml:space="preserve"> </w:t>
      </w:r>
      <w:r w:rsidRPr="00C2722D">
        <w:rPr>
          <w:spacing w:val="-1"/>
        </w:rPr>
        <w:t xml:space="preserve">predictable, </w:t>
      </w:r>
      <w:r>
        <w:t>fair</w:t>
      </w:r>
      <w:r w:rsidRPr="00C2722D">
        <w:rPr>
          <w:spacing w:val="-2"/>
        </w:rPr>
        <w:t xml:space="preserve"> </w:t>
      </w:r>
      <w:r>
        <w:t>and democratic</w:t>
      </w:r>
      <w:r w:rsidRPr="00C2722D">
        <w:rPr>
          <w:spacing w:val="-1"/>
        </w:rPr>
        <w:t xml:space="preserve"> </w:t>
      </w:r>
      <w:r>
        <w:t>classrooms and</w:t>
      </w:r>
      <w:r w:rsidRPr="00C2722D">
        <w:rPr>
          <w:spacing w:val="-2"/>
        </w:rPr>
        <w:t xml:space="preserve"> </w:t>
      </w:r>
      <w:r>
        <w:t>school</w:t>
      </w:r>
      <w:r w:rsidRPr="00C2722D">
        <w:rPr>
          <w:spacing w:val="-12"/>
        </w:rPr>
        <w:t xml:space="preserve"> </w:t>
      </w:r>
      <w:r>
        <w:t>environments</w:t>
      </w:r>
    </w:p>
    <w:p w14:paraId="0B5AAC6B" w14:textId="77777777" w:rsidR="0084484A" w:rsidRDefault="0084484A" w:rsidP="00BF2E1C">
      <w:pPr>
        <w:pStyle w:val="ListParagraph"/>
        <w:numPr>
          <w:ilvl w:val="0"/>
          <w:numId w:val="2"/>
        </w:numPr>
        <w:jc w:val="both"/>
      </w:pPr>
      <w:r>
        <w:t>Providing</w:t>
      </w:r>
      <w:r w:rsidRPr="00C2722D">
        <w:rPr>
          <w:spacing w:val="-5"/>
        </w:rPr>
        <w:t xml:space="preserve"> </w:t>
      </w:r>
      <w:r>
        <w:t>physical</w:t>
      </w:r>
      <w:r w:rsidRPr="00C2722D">
        <w:rPr>
          <w:spacing w:val="-5"/>
        </w:rPr>
        <w:t xml:space="preserve"> </w:t>
      </w:r>
      <w:r>
        <w:t>environments</w:t>
      </w:r>
      <w:r w:rsidRPr="00C2722D">
        <w:rPr>
          <w:spacing w:val="-2"/>
        </w:rPr>
        <w:t xml:space="preserve"> </w:t>
      </w:r>
      <w:r>
        <w:t>that</w:t>
      </w:r>
      <w:r w:rsidRPr="00C2722D">
        <w:rPr>
          <w:spacing w:val="-4"/>
        </w:rPr>
        <w:t xml:space="preserve"> </w:t>
      </w:r>
      <w:r>
        <w:t>are</w:t>
      </w:r>
      <w:r w:rsidRPr="00C2722D">
        <w:rPr>
          <w:spacing w:val="-5"/>
        </w:rPr>
        <w:t xml:space="preserve"> </w:t>
      </w:r>
      <w:r>
        <w:t>conducive</w:t>
      </w:r>
      <w:r w:rsidRPr="00C2722D">
        <w:rPr>
          <w:spacing w:val="-3"/>
        </w:rPr>
        <w:t xml:space="preserve"> </w:t>
      </w:r>
      <w:r>
        <w:t>to</w:t>
      </w:r>
      <w:r w:rsidRPr="00C2722D">
        <w:rPr>
          <w:spacing w:val="-4"/>
        </w:rPr>
        <w:t xml:space="preserve"> </w:t>
      </w:r>
      <w:r>
        <w:t>positive</w:t>
      </w:r>
      <w:r w:rsidRPr="00C2722D">
        <w:rPr>
          <w:spacing w:val="-5"/>
        </w:rPr>
        <w:t xml:space="preserve"> </w:t>
      </w:r>
      <w:r>
        <w:t>behaviours</w:t>
      </w:r>
      <w:r w:rsidRPr="00C2722D">
        <w:rPr>
          <w:spacing w:val="-4"/>
        </w:rPr>
        <w:t xml:space="preserve"> </w:t>
      </w:r>
      <w:r>
        <w:t>and</w:t>
      </w:r>
      <w:r w:rsidRPr="00C2722D">
        <w:rPr>
          <w:spacing w:val="-4"/>
        </w:rPr>
        <w:t xml:space="preserve"> </w:t>
      </w:r>
      <w:r>
        <w:t>effective</w:t>
      </w:r>
      <w:r w:rsidRPr="00C2722D">
        <w:rPr>
          <w:spacing w:val="-46"/>
        </w:rPr>
        <w:t xml:space="preserve"> </w:t>
      </w:r>
      <w:r>
        <w:t>engagement</w:t>
      </w:r>
      <w:r w:rsidRPr="00C2722D">
        <w:rPr>
          <w:spacing w:val="-2"/>
        </w:rPr>
        <w:t xml:space="preserve"> </w:t>
      </w:r>
      <w:r>
        <w:t>in</w:t>
      </w:r>
      <w:r w:rsidRPr="00C2722D">
        <w:rPr>
          <w:spacing w:val="-3"/>
        </w:rPr>
        <w:t xml:space="preserve"> </w:t>
      </w:r>
      <w:r>
        <w:t>learning</w:t>
      </w:r>
    </w:p>
    <w:p w14:paraId="309530EE" w14:textId="77777777" w:rsidR="0084484A" w:rsidRDefault="0084484A" w:rsidP="00BF2E1C">
      <w:pPr>
        <w:pStyle w:val="ListParagraph"/>
        <w:numPr>
          <w:ilvl w:val="0"/>
          <w:numId w:val="2"/>
        </w:numPr>
        <w:jc w:val="both"/>
      </w:pPr>
      <w:r>
        <w:t>Ensuring</w:t>
      </w:r>
      <w:r w:rsidRPr="00C2722D">
        <w:rPr>
          <w:spacing w:val="-3"/>
        </w:rPr>
        <w:t xml:space="preserve"> </w:t>
      </w:r>
      <w:r>
        <w:t>student</w:t>
      </w:r>
      <w:r w:rsidRPr="00C2722D">
        <w:rPr>
          <w:spacing w:val="-3"/>
        </w:rPr>
        <w:t xml:space="preserve"> </w:t>
      </w:r>
      <w:r>
        <w:t>participation</w:t>
      </w:r>
      <w:r w:rsidRPr="00C2722D">
        <w:rPr>
          <w:spacing w:val="-4"/>
        </w:rPr>
        <w:t xml:space="preserve"> </w:t>
      </w:r>
      <w:r>
        <w:t>in</w:t>
      </w:r>
      <w:r w:rsidRPr="00C2722D">
        <w:rPr>
          <w:spacing w:val="-3"/>
        </w:rPr>
        <w:t xml:space="preserve"> </w:t>
      </w:r>
      <w:r>
        <w:t>the</w:t>
      </w:r>
      <w:r w:rsidRPr="00C2722D">
        <w:rPr>
          <w:spacing w:val="-3"/>
        </w:rPr>
        <w:t xml:space="preserve"> </w:t>
      </w:r>
      <w:r>
        <w:t>development</w:t>
      </w:r>
      <w:r w:rsidRPr="00C2722D">
        <w:rPr>
          <w:spacing w:val="-3"/>
        </w:rPr>
        <w:t xml:space="preserve"> </w:t>
      </w:r>
      <w:r>
        <w:t>and</w:t>
      </w:r>
      <w:r w:rsidRPr="00C2722D">
        <w:rPr>
          <w:spacing w:val="-4"/>
        </w:rPr>
        <w:t xml:space="preserve"> </w:t>
      </w:r>
      <w:r>
        <w:t>implementation</w:t>
      </w:r>
      <w:r w:rsidRPr="00C2722D">
        <w:rPr>
          <w:spacing w:val="-4"/>
        </w:rPr>
        <w:t xml:space="preserve"> </w:t>
      </w:r>
      <w:r>
        <w:t>of</w:t>
      </w:r>
      <w:r w:rsidRPr="00C2722D">
        <w:rPr>
          <w:spacing w:val="-4"/>
        </w:rPr>
        <w:t xml:space="preserve"> </w:t>
      </w:r>
      <w:r>
        <w:t>whole</w:t>
      </w:r>
      <w:r w:rsidRPr="00C2722D">
        <w:rPr>
          <w:spacing w:val="-4"/>
        </w:rPr>
        <w:t xml:space="preserve"> </w:t>
      </w:r>
      <w:r>
        <w:t>school</w:t>
      </w:r>
      <w:r w:rsidRPr="00C2722D">
        <w:rPr>
          <w:spacing w:val="-46"/>
        </w:rPr>
        <w:t xml:space="preserve"> </w:t>
      </w:r>
      <w:r>
        <w:t>expectations</w:t>
      </w:r>
    </w:p>
    <w:p w14:paraId="6682ECCE" w14:textId="77777777" w:rsidR="0084484A" w:rsidRDefault="0084484A" w:rsidP="00BF2E1C">
      <w:pPr>
        <w:pStyle w:val="ListParagraph"/>
        <w:numPr>
          <w:ilvl w:val="0"/>
          <w:numId w:val="2"/>
        </w:numPr>
        <w:jc w:val="both"/>
      </w:pPr>
      <w:r>
        <w:t>Empowering</w:t>
      </w:r>
      <w:r w:rsidRPr="00C2722D">
        <w:rPr>
          <w:spacing w:val="-4"/>
        </w:rPr>
        <w:t xml:space="preserve"> </w:t>
      </w:r>
      <w:r>
        <w:t>students</w:t>
      </w:r>
      <w:r w:rsidRPr="00C2722D">
        <w:rPr>
          <w:spacing w:val="-4"/>
        </w:rPr>
        <w:t xml:space="preserve"> </w:t>
      </w:r>
      <w:r>
        <w:t>by</w:t>
      </w:r>
      <w:r w:rsidRPr="00C2722D">
        <w:rPr>
          <w:spacing w:val="-3"/>
        </w:rPr>
        <w:t xml:space="preserve"> </w:t>
      </w:r>
      <w:r>
        <w:t>creating</w:t>
      </w:r>
      <w:r w:rsidRPr="00C2722D">
        <w:rPr>
          <w:spacing w:val="-4"/>
        </w:rPr>
        <w:t xml:space="preserve"> </w:t>
      </w:r>
      <w:r>
        <w:t>opportunities</w:t>
      </w:r>
      <w:r w:rsidRPr="00C2722D">
        <w:rPr>
          <w:spacing w:val="-3"/>
        </w:rPr>
        <w:t xml:space="preserve"> </w:t>
      </w:r>
      <w:r>
        <w:t>to</w:t>
      </w:r>
      <w:r w:rsidRPr="00C2722D">
        <w:rPr>
          <w:spacing w:val="-2"/>
        </w:rPr>
        <w:t xml:space="preserve"> </w:t>
      </w:r>
      <w:r>
        <w:t>take</w:t>
      </w:r>
      <w:r w:rsidRPr="00C2722D">
        <w:rPr>
          <w:spacing w:val="-5"/>
        </w:rPr>
        <w:t xml:space="preserve"> </w:t>
      </w:r>
      <w:r>
        <w:t>responsibility</w:t>
      </w:r>
      <w:r w:rsidRPr="00C2722D">
        <w:rPr>
          <w:spacing w:val="-4"/>
        </w:rPr>
        <w:t xml:space="preserve"> </w:t>
      </w:r>
      <w:r>
        <w:t>and</w:t>
      </w:r>
      <w:r w:rsidRPr="00C2722D">
        <w:rPr>
          <w:spacing w:val="-3"/>
        </w:rPr>
        <w:t xml:space="preserve"> </w:t>
      </w:r>
      <w:r>
        <w:t>be</w:t>
      </w:r>
      <w:r w:rsidRPr="00C2722D">
        <w:rPr>
          <w:spacing w:val="-3"/>
        </w:rPr>
        <w:t xml:space="preserve"> </w:t>
      </w:r>
      <w:r>
        <w:t>involved</w:t>
      </w:r>
      <w:r w:rsidRPr="00C2722D">
        <w:rPr>
          <w:spacing w:val="-4"/>
        </w:rPr>
        <w:t xml:space="preserve"> </w:t>
      </w:r>
      <w:r>
        <w:t>in</w:t>
      </w:r>
      <w:r w:rsidRPr="00C2722D">
        <w:rPr>
          <w:spacing w:val="-47"/>
        </w:rPr>
        <w:t xml:space="preserve"> </w:t>
      </w:r>
      <w:r>
        <w:t>decision</w:t>
      </w:r>
      <w:r w:rsidRPr="00C2722D">
        <w:rPr>
          <w:spacing w:val="-4"/>
        </w:rPr>
        <w:t xml:space="preserve"> </w:t>
      </w:r>
      <w:r>
        <w:t>making</w:t>
      </w:r>
    </w:p>
    <w:p w14:paraId="47C38C94" w14:textId="77777777" w:rsidR="0084484A" w:rsidRDefault="0084484A" w:rsidP="00BF2E1C">
      <w:pPr>
        <w:pStyle w:val="ListParagraph"/>
        <w:numPr>
          <w:ilvl w:val="0"/>
          <w:numId w:val="2"/>
        </w:numPr>
        <w:jc w:val="both"/>
      </w:pPr>
      <w:r>
        <w:t>Monitoring</w:t>
      </w:r>
      <w:r w:rsidRPr="00C2722D">
        <w:rPr>
          <w:spacing w:val="-3"/>
        </w:rPr>
        <w:t xml:space="preserve"> </w:t>
      </w:r>
      <w:r>
        <w:t>attendance</w:t>
      </w:r>
      <w:r w:rsidRPr="00C2722D">
        <w:rPr>
          <w:spacing w:val="-4"/>
        </w:rPr>
        <w:t xml:space="preserve"> </w:t>
      </w:r>
      <w:r>
        <w:t>and</w:t>
      </w:r>
      <w:r w:rsidRPr="00C2722D">
        <w:rPr>
          <w:spacing w:val="-4"/>
        </w:rPr>
        <w:t xml:space="preserve"> </w:t>
      </w:r>
      <w:r>
        <w:t>academic</w:t>
      </w:r>
      <w:r w:rsidRPr="00C2722D">
        <w:rPr>
          <w:spacing w:val="-3"/>
        </w:rPr>
        <w:t xml:space="preserve"> </w:t>
      </w:r>
      <w:r>
        <w:t>progress</w:t>
      </w:r>
      <w:r w:rsidRPr="00C2722D">
        <w:rPr>
          <w:spacing w:val="-4"/>
        </w:rPr>
        <w:t xml:space="preserve"> </w:t>
      </w:r>
      <w:r>
        <w:t>of</w:t>
      </w:r>
      <w:r w:rsidRPr="00C2722D">
        <w:rPr>
          <w:spacing w:val="-4"/>
        </w:rPr>
        <w:t xml:space="preserve"> </w:t>
      </w:r>
      <w:r>
        <w:t>students</w:t>
      </w:r>
      <w:r w:rsidRPr="00C2722D">
        <w:rPr>
          <w:spacing w:val="-4"/>
        </w:rPr>
        <w:t xml:space="preserve"> </w:t>
      </w:r>
      <w:r>
        <w:t>with</w:t>
      </w:r>
      <w:r w:rsidRPr="00C2722D">
        <w:rPr>
          <w:spacing w:val="-3"/>
        </w:rPr>
        <w:t xml:space="preserve"> </w:t>
      </w:r>
      <w:r>
        <w:t>the</w:t>
      </w:r>
      <w:r w:rsidRPr="00C2722D">
        <w:rPr>
          <w:spacing w:val="-3"/>
        </w:rPr>
        <w:t xml:space="preserve"> </w:t>
      </w:r>
      <w:r>
        <w:t>view</w:t>
      </w:r>
      <w:r w:rsidRPr="00C2722D">
        <w:rPr>
          <w:spacing w:val="-3"/>
        </w:rPr>
        <w:t xml:space="preserve"> </w:t>
      </w:r>
      <w:r>
        <w:t>to</w:t>
      </w:r>
      <w:r w:rsidRPr="00C2722D">
        <w:rPr>
          <w:spacing w:val="-3"/>
        </w:rPr>
        <w:t xml:space="preserve"> </w:t>
      </w:r>
      <w:r>
        <w:t>recognising</w:t>
      </w:r>
      <w:r w:rsidRPr="00C2722D">
        <w:rPr>
          <w:spacing w:val="-47"/>
        </w:rPr>
        <w:t xml:space="preserve"> </w:t>
      </w:r>
      <w:r>
        <w:t>students</w:t>
      </w:r>
      <w:r w:rsidRPr="00C2722D">
        <w:rPr>
          <w:spacing w:val="-2"/>
        </w:rPr>
        <w:t xml:space="preserve"> </w:t>
      </w:r>
      <w:r>
        <w:t>at</w:t>
      </w:r>
      <w:r w:rsidRPr="00C2722D">
        <w:rPr>
          <w:spacing w:val="-3"/>
        </w:rPr>
        <w:t xml:space="preserve"> </w:t>
      </w:r>
      <w:r>
        <w:t>risk</w:t>
      </w:r>
    </w:p>
    <w:p w14:paraId="33F4D944" w14:textId="77777777" w:rsidR="0084484A" w:rsidRDefault="0084484A" w:rsidP="00BF2E1C">
      <w:pPr>
        <w:pStyle w:val="ListParagraph"/>
        <w:numPr>
          <w:ilvl w:val="0"/>
          <w:numId w:val="2"/>
        </w:numPr>
        <w:jc w:val="both"/>
      </w:pPr>
      <w:r>
        <w:t>Developing</w:t>
      </w:r>
      <w:r w:rsidRPr="00C2722D">
        <w:rPr>
          <w:spacing w:val="-6"/>
        </w:rPr>
        <w:t xml:space="preserve"> </w:t>
      </w:r>
      <w:r>
        <w:t>Personalised</w:t>
      </w:r>
      <w:r w:rsidRPr="00C2722D">
        <w:rPr>
          <w:spacing w:val="-5"/>
        </w:rPr>
        <w:t xml:space="preserve"> </w:t>
      </w:r>
      <w:r>
        <w:t>Learning</w:t>
      </w:r>
      <w:r w:rsidRPr="00C2722D">
        <w:rPr>
          <w:spacing w:val="-5"/>
        </w:rPr>
        <w:t xml:space="preserve"> </w:t>
      </w:r>
      <w:r>
        <w:t>Plans</w:t>
      </w:r>
      <w:r w:rsidRPr="00C2722D">
        <w:rPr>
          <w:spacing w:val="-3"/>
        </w:rPr>
        <w:t xml:space="preserve"> </w:t>
      </w:r>
      <w:r>
        <w:t>(PLP)</w:t>
      </w:r>
      <w:r w:rsidRPr="00C2722D">
        <w:rPr>
          <w:spacing w:val="-4"/>
        </w:rPr>
        <w:t xml:space="preserve"> </w:t>
      </w:r>
      <w:r>
        <w:t>in</w:t>
      </w:r>
      <w:r w:rsidRPr="00C2722D">
        <w:rPr>
          <w:spacing w:val="-4"/>
        </w:rPr>
        <w:t xml:space="preserve"> </w:t>
      </w:r>
      <w:r>
        <w:t>consultation</w:t>
      </w:r>
      <w:r w:rsidRPr="00C2722D">
        <w:rPr>
          <w:spacing w:val="-4"/>
        </w:rPr>
        <w:t xml:space="preserve"> </w:t>
      </w:r>
      <w:r>
        <w:t>with</w:t>
      </w:r>
      <w:r w:rsidRPr="00C2722D">
        <w:rPr>
          <w:spacing w:val="-4"/>
        </w:rPr>
        <w:t xml:space="preserve"> </w:t>
      </w:r>
      <w:r>
        <w:t>the</w:t>
      </w:r>
      <w:r w:rsidRPr="00C2722D">
        <w:rPr>
          <w:spacing w:val="-5"/>
        </w:rPr>
        <w:t xml:space="preserve"> </w:t>
      </w:r>
      <w:r>
        <w:t>Program</w:t>
      </w:r>
      <w:r w:rsidRPr="00C2722D">
        <w:rPr>
          <w:spacing w:val="-3"/>
        </w:rPr>
        <w:t xml:space="preserve"> </w:t>
      </w:r>
      <w:r>
        <w:t>Support</w:t>
      </w:r>
      <w:r w:rsidRPr="00C2722D">
        <w:rPr>
          <w:spacing w:val="-47"/>
        </w:rPr>
        <w:t xml:space="preserve"> </w:t>
      </w:r>
      <w:r>
        <w:t>Group</w:t>
      </w:r>
      <w:r w:rsidRPr="00C2722D">
        <w:rPr>
          <w:spacing w:val="-1"/>
        </w:rPr>
        <w:t xml:space="preserve"> </w:t>
      </w:r>
      <w:r>
        <w:t>(PSG)</w:t>
      </w:r>
      <w:r w:rsidRPr="00C2722D">
        <w:rPr>
          <w:spacing w:val="1"/>
        </w:rPr>
        <w:t xml:space="preserve"> </w:t>
      </w:r>
      <w:r>
        <w:t>where</w:t>
      </w:r>
      <w:r w:rsidRPr="00C2722D">
        <w:rPr>
          <w:spacing w:val="-1"/>
        </w:rPr>
        <w:t xml:space="preserve"> </w:t>
      </w:r>
      <w:r>
        <w:t>appropriate</w:t>
      </w:r>
      <w:r w:rsidRPr="00C2722D">
        <w:rPr>
          <w:spacing w:val="-2"/>
        </w:rPr>
        <w:t xml:space="preserve"> </w:t>
      </w:r>
      <w:r>
        <w:t>for</w:t>
      </w:r>
      <w:r w:rsidRPr="00C2722D">
        <w:rPr>
          <w:spacing w:val="-1"/>
        </w:rPr>
        <w:t xml:space="preserve"> </w:t>
      </w:r>
      <w:r>
        <w:t>individual</w:t>
      </w:r>
      <w:r w:rsidRPr="00C2722D">
        <w:rPr>
          <w:spacing w:val="-7"/>
        </w:rPr>
        <w:t xml:space="preserve"> </w:t>
      </w:r>
      <w:r>
        <w:t>students</w:t>
      </w:r>
    </w:p>
    <w:p w14:paraId="533FD4D4" w14:textId="77777777" w:rsidR="0084484A" w:rsidRDefault="0084484A" w:rsidP="0084484A">
      <w:pPr>
        <w:jc w:val="both"/>
      </w:pPr>
    </w:p>
    <w:p w14:paraId="52D49BA9" w14:textId="77777777" w:rsidR="0084484A" w:rsidRPr="00C2722D" w:rsidRDefault="0084484A" w:rsidP="0084484A">
      <w:pPr>
        <w:jc w:val="both"/>
        <w:rPr>
          <w:b/>
        </w:rPr>
      </w:pPr>
      <w:bookmarkStart w:id="1" w:name="Tier_2:_Targeted_supports"/>
      <w:bookmarkEnd w:id="1"/>
      <w:r w:rsidRPr="00C2722D">
        <w:rPr>
          <w:b/>
        </w:rPr>
        <w:t>Tier</w:t>
      </w:r>
      <w:r w:rsidRPr="00C2722D">
        <w:rPr>
          <w:b/>
          <w:spacing w:val="-4"/>
        </w:rPr>
        <w:t xml:space="preserve"> </w:t>
      </w:r>
      <w:r w:rsidRPr="00C2722D">
        <w:rPr>
          <w:b/>
        </w:rPr>
        <w:t>2:</w:t>
      </w:r>
      <w:r w:rsidRPr="00C2722D">
        <w:rPr>
          <w:b/>
          <w:spacing w:val="-4"/>
        </w:rPr>
        <w:t xml:space="preserve"> </w:t>
      </w:r>
      <w:r w:rsidRPr="00C2722D">
        <w:rPr>
          <w:b/>
        </w:rPr>
        <w:t>Targeted</w:t>
      </w:r>
      <w:r w:rsidRPr="00C2722D">
        <w:rPr>
          <w:b/>
          <w:spacing w:val="-3"/>
        </w:rPr>
        <w:t xml:space="preserve"> </w:t>
      </w:r>
      <w:r w:rsidRPr="00C2722D">
        <w:rPr>
          <w:b/>
        </w:rPr>
        <w:t>supports</w:t>
      </w:r>
    </w:p>
    <w:p w14:paraId="416489A5" w14:textId="77777777" w:rsidR="0084484A" w:rsidRDefault="0084484A" w:rsidP="0084484A">
      <w:pPr>
        <w:jc w:val="both"/>
      </w:pPr>
      <w:r>
        <w:t>In</w:t>
      </w:r>
      <w:r>
        <w:rPr>
          <w:spacing w:val="-6"/>
        </w:rPr>
        <w:t xml:space="preserve"> </w:t>
      </w:r>
      <w:r>
        <w:t>addition</w:t>
      </w:r>
      <w:r>
        <w:rPr>
          <w:spacing w:val="-5"/>
        </w:rPr>
        <w:t xml:space="preserve"> </w:t>
      </w:r>
      <w:r>
        <w:t>to</w:t>
      </w:r>
      <w:r>
        <w:rPr>
          <w:spacing w:val="-6"/>
        </w:rPr>
        <w:t xml:space="preserve"> </w:t>
      </w:r>
      <w:r>
        <w:t>Tier</w:t>
      </w:r>
      <w:r>
        <w:rPr>
          <w:spacing w:val="-6"/>
        </w:rPr>
        <w:t xml:space="preserve"> </w:t>
      </w:r>
      <w:r>
        <w:t>1</w:t>
      </w:r>
      <w:r>
        <w:rPr>
          <w:spacing w:val="-5"/>
        </w:rPr>
        <w:t xml:space="preserve"> </w:t>
      </w:r>
      <w:r>
        <w:t>supports,</w:t>
      </w:r>
      <w:r>
        <w:rPr>
          <w:spacing w:val="-5"/>
        </w:rPr>
        <w:t xml:space="preserve"> </w:t>
      </w:r>
      <w:r>
        <w:t>some</w:t>
      </w:r>
      <w:r>
        <w:rPr>
          <w:spacing w:val="-5"/>
        </w:rPr>
        <w:t xml:space="preserve"> </w:t>
      </w:r>
      <w:r>
        <w:t>students</w:t>
      </w:r>
      <w:r>
        <w:rPr>
          <w:spacing w:val="-6"/>
        </w:rPr>
        <w:t xml:space="preserve"> </w:t>
      </w:r>
      <w:r>
        <w:t>may</w:t>
      </w:r>
      <w:r>
        <w:rPr>
          <w:spacing w:val="-6"/>
        </w:rPr>
        <w:t xml:space="preserve"> </w:t>
      </w:r>
      <w:r>
        <w:t>require</w:t>
      </w:r>
      <w:r>
        <w:rPr>
          <w:spacing w:val="-4"/>
        </w:rPr>
        <w:t xml:space="preserve"> </w:t>
      </w:r>
      <w:r>
        <w:t>targeted</w:t>
      </w:r>
      <w:r>
        <w:rPr>
          <w:spacing w:val="-6"/>
        </w:rPr>
        <w:t xml:space="preserve"> </w:t>
      </w:r>
      <w:r>
        <w:t>interventions</w:t>
      </w:r>
      <w:r>
        <w:rPr>
          <w:spacing w:val="-6"/>
        </w:rPr>
        <w:t xml:space="preserve"> </w:t>
      </w:r>
      <w:r>
        <w:t>to</w:t>
      </w:r>
      <w:r>
        <w:rPr>
          <w:spacing w:val="-4"/>
        </w:rPr>
        <w:t xml:space="preserve"> </w:t>
      </w:r>
      <w:r>
        <w:t>meet</w:t>
      </w:r>
      <w:r>
        <w:rPr>
          <w:spacing w:val="-7"/>
        </w:rPr>
        <w:t xml:space="preserve"> </w:t>
      </w:r>
      <w:r>
        <w:t>behavioural</w:t>
      </w:r>
      <w:r>
        <w:rPr>
          <w:spacing w:val="-47"/>
        </w:rPr>
        <w:t xml:space="preserve"> </w:t>
      </w:r>
      <w:r>
        <w:t>standards,</w:t>
      </w:r>
      <w:r>
        <w:rPr>
          <w:spacing w:val="1"/>
        </w:rPr>
        <w:t xml:space="preserve"> </w:t>
      </w:r>
      <w:r>
        <w:t>including</w:t>
      </w:r>
      <w:r>
        <w:rPr>
          <w:spacing w:val="1"/>
        </w:rPr>
        <w:t xml:space="preserve"> </w:t>
      </w:r>
      <w:r>
        <w:t>irregular</w:t>
      </w:r>
      <w:r>
        <w:rPr>
          <w:spacing w:val="1"/>
        </w:rPr>
        <w:t xml:space="preserve"> </w:t>
      </w:r>
      <w:r>
        <w:t>attendance.</w:t>
      </w:r>
      <w:r>
        <w:rPr>
          <w:spacing w:val="1"/>
        </w:rPr>
        <w:t xml:space="preserve"> </w:t>
      </w:r>
      <w:r>
        <w:t>These</w:t>
      </w:r>
      <w:r>
        <w:rPr>
          <w:spacing w:val="1"/>
        </w:rPr>
        <w:t xml:space="preserve"> </w:t>
      </w:r>
      <w:r>
        <w:t>students</w:t>
      </w:r>
      <w:r>
        <w:rPr>
          <w:spacing w:val="1"/>
        </w:rPr>
        <w:t xml:space="preserve"> </w:t>
      </w:r>
      <w:r>
        <w:t>will</w:t>
      </w:r>
      <w:r>
        <w:rPr>
          <w:spacing w:val="1"/>
        </w:rPr>
        <w:t xml:space="preserve"> </w:t>
      </w:r>
      <w:r>
        <w:t>be</w:t>
      </w:r>
      <w:r>
        <w:rPr>
          <w:spacing w:val="1"/>
        </w:rPr>
        <w:t xml:space="preserve"> </w:t>
      </w:r>
      <w:r>
        <w:t>supported</w:t>
      </w:r>
      <w:r>
        <w:rPr>
          <w:spacing w:val="1"/>
        </w:rPr>
        <w:t xml:space="preserve"> </w:t>
      </w:r>
      <w:r>
        <w:t>through</w:t>
      </w:r>
      <w:r>
        <w:rPr>
          <w:spacing w:val="1"/>
        </w:rPr>
        <w:t xml:space="preserve"> </w:t>
      </w:r>
      <w:r>
        <w:t>a</w:t>
      </w:r>
      <w:r>
        <w:rPr>
          <w:spacing w:val="1"/>
        </w:rPr>
        <w:t xml:space="preserve"> </w:t>
      </w:r>
      <w:r>
        <w:t>staged</w:t>
      </w:r>
      <w:r>
        <w:rPr>
          <w:spacing w:val="1"/>
        </w:rPr>
        <w:t xml:space="preserve"> </w:t>
      </w:r>
      <w:r>
        <w:t>response,</w:t>
      </w:r>
      <w:r>
        <w:rPr>
          <w:spacing w:val="-3"/>
        </w:rPr>
        <w:t xml:space="preserve"> </w:t>
      </w:r>
      <w:r>
        <w:t>including:</w:t>
      </w:r>
    </w:p>
    <w:p w14:paraId="49016452" w14:textId="77777777" w:rsidR="0084484A" w:rsidRDefault="0084484A" w:rsidP="00BF2E1C">
      <w:pPr>
        <w:pStyle w:val="ListParagraph"/>
        <w:numPr>
          <w:ilvl w:val="0"/>
          <w:numId w:val="3"/>
        </w:numPr>
        <w:jc w:val="both"/>
      </w:pPr>
      <w:r>
        <w:t>Understanding</w:t>
      </w:r>
      <w:r w:rsidRPr="00C2722D">
        <w:rPr>
          <w:spacing w:val="-4"/>
        </w:rPr>
        <w:t xml:space="preserve"> </w:t>
      </w:r>
      <w:r>
        <w:t>the</w:t>
      </w:r>
      <w:r w:rsidRPr="00C2722D">
        <w:rPr>
          <w:spacing w:val="-3"/>
        </w:rPr>
        <w:t xml:space="preserve"> </w:t>
      </w:r>
      <w:r>
        <w:t>student’s</w:t>
      </w:r>
      <w:r w:rsidRPr="00C2722D">
        <w:rPr>
          <w:spacing w:val="-4"/>
        </w:rPr>
        <w:t xml:space="preserve"> </w:t>
      </w:r>
      <w:r>
        <w:t>background</w:t>
      </w:r>
      <w:r w:rsidRPr="00C2722D">
        <w:rPr>
          <w:spacing w:val="-3"/>
        </w:rPr>
        <w:t xml:space="preserve"> </w:t>
      </w:r>
      <w:r>
        <w:t>and</w:t>
      </w:r>
      <w:r w:rsidRPr="00C2722D">
        <w:rPr>
          <w:spacing w:val="-6"/>
        </w:rPr>
        <w:t xml:space="preserve"> </w:t>
      </w:r>
      <w:r>
        <w:t>needs</w:t>
      </w:r>
    </w:p>
    <w:p w14:paraId="55726E69" w14:textId="77777777" w:rsidR="0084484A" w:rsidRDefault="0084484A" w:rsidP="00BF2E1C">
      <w:pPr>
        <w:pStyle w:val="ListParagraph"/>
        <w:numPr>
          <w:ilvl w:val="0"/>
          <w:numId w:val="3"/>
        </w:numPr>
        <w:jc w:val="both"/>
      </w:pPr>
      <w:r>
        <w:t>Ensuring</w:t>
      </w:r>
      <w:r w:rsidRPr="00C2722D">
        <w:rPr>
          <w:spacing w:val="-3"/>
        </w:rPr>
        <w:t xml:space="preserve"> </w:t>
      </w:r>
      <w:r>
        <w:t>a</w:t>
      </w:r>
      <w:r w:rsidRPr="00C2722D">
        <w:rPr>
          <w:spacing w:val="-1"/>
        </w:rPr>
        <w:t xml:space="preserve"> </w:t>
      </w:r>
      <w:r>
        <w:t>clear</w:t>
      </w:r>
      <w:r w:rsidRPr="00C2722D">
        <w:rPr>
          <w:spacing w:val="-4"/>
        </w:rPr>
        <w:t xml:space="preserve"> </w:t>
      </w:r>
      <w:r>
        <w:t>understanding</w:t>
      </w:r>
      <w:r w:rsidRPr="00C2722D">
        <w:rPr>
          <w:spacing w:val="-2"/>
        </w:rPr>
        <w:t xml:space="preserve"> </w:t>
      </w:r>
      <w:r>
        <w:t>of</w:t>
      </w:r>
      <w:r w:rsidRPr="00C2722D">
        <w:rPr>
          <w:spacing w:val="-4"/>
        </w:rPr>
        <w:t xml:space="preserve"> </w:t>
      </w:r>
      <w:r>
        <w:t>expectations</w:t>
      </w:r>
      <w:r w:rsidRPr="00C2722D">
        <w:rPr>
          <w:spacing w:val="-1"/>
        </w:rPr>
        <w:t xml:space="preserve"> </w:t>
      </w:r>
      <w:r>
        <w:t>by</w:t>
      </w:r>
      <w:r w:rsidRPr="00C2722D">
        <w:rPr>
          <w:spacing w:val="-4"/>
        </w:rPr>
        <w:t xml:space="preserve"> </w:t>
      </w:r>
      <w:r>
        <w:t>both</w:t>
      </w:r>
      <w:r w:rsidRPr="00C2722D">
        <w:rPr>
          <w:spacing w:val="-3"/>
        </w:rPr>
        <w:t xml:space="preserve"> </w:t>
      </w:r>
      <w:r>
        <w:t>students</w:t>
      </w:r>
      <w:r w:rsidRPr="00C2722D">
        <w:rPr>
          <w:spacing w:val="-1"/>
        </w:rPr>
        <w:t xml:space="preserve"> </w:t>
      </w:r>
      <w:r>
        <w:t>and</w:t>
      </w:r>
      <w:r w:rsidRPr="00C2722D">
        <w:rPr>
          <w:spacing w:val="-11"/>
        </w:rPr>
        <w:t xml:space="preserve"> </w:t>
      </w:r>
      <w:r>
        <w:t>teachers</w:t>
      </w:r>
    </w:p>
    <w:p w14:paraId="22029D12" w14:textId="77777777" w:rsidR="0084484A" w:rsidRDefault="0084484A" w:rsidP="00BF2E1C">
      <w:pPr>
        <w:pStyle w:val="ListParagraph"/>
        <w:numPr>
          <w:ilvl w:val="0"/>
          <w:numId w:val="3"/>
        </w:numPr>
        <w:jc w:val="both"/>
      </w:pPr>
      <w:r>
        <w:t>Providing</w:t>
      </w:r>
      <w:r w:rsidRPr="00C2722D">
        <w:rPr>
          <w:spacing w:val="-4"/>
        </w:rPr>
        <w:t xml:space="preserve"> </w:t>
      </w:r>
      <w:r>
        <w:t>consistent</w:t>
      </w:r>
      <w:r w:rsidRPr="00C2722D">
        <w:rPr>
          <w:spacing w:val="-3"/>
        </w:rPr>
        <w:t xml:space="preserve"> </w:t>
      </w:r>
      <w:r>
        <w:t>school</w:t>
      </w:r>
      <w:r w:rsidRPr="00C2722D">
        <w:rPr>
          <w:spacing w:val="-3"/>
        </w:rPr>
        <w:t xml:space="preserve"> </w:t>
      </w:r>
      <w:r>
        <w:t>and</w:t>
      </w:r>
      <w:r w:rsidRPr="00C2722D">
        <w:rPr>
          <w:spacing w:val="-3"/>
        </w:rPr>
        <w:t xml:space="preserve"> </w:t>
      </w:r>
      <w:r>
        <w:t>classroom</w:t>
      </w:r>
      <w:r w:rsidRPr="00C2722D">
        <w:rPr>
          <w:spacing w:val="-11"/>
        </w:rPr>
        <w:t xml:space="preserve"> </w:t>
      </w:r>
      <w:r>
        <w:t>environments</w:t>
      </w:r>
    </w:p>
    <w:p w14:paraId="595076BB" w14:textId="77777777" w:rsidR="0084484A" w:rsidRDefault="0084484A" w:rsidP="00BF2E1C">
      <w:pPr>
        <w:pStyle w:val="ListParagraph"/>
        <w:numPr>
          <w:ilvl w:val="0"/>
          <w:numId w:val="3"/>
        </w:numPr>
        <w:jc w:val="both"/>
      </w:pPr>
      <w:r>
        <w:t>Scaffolding</w:t>
      </w:r>
      <w:r w:rsidRPr="00C2722D">
        <w:rPr>
          <w:spacing w:val="-2"/>
        </w:rPr>
        <w:t xml:space="preserve"> </w:t>
      </w:r>
      <w:r>
        <w:t>the</w:t>
      </w:r>
      <w:r w:rsidRPr="00C2722D">
        <w:rPr>
          <w:spacing w:val="-3"/>
        </w:rPr>
        <w:t xml:space="preserve"> </w:t>
      </w:r>
      <w:r>
        <w:t>student’s</w:t>
      </w:r>
      <w:r w:rsidRPr="00C2722D">
        <w:rPr>
          <w:spacing w:val="-3"/>
        </w:rPr>
        <w:t xml:space="preserve"> </w:t>
      </w:r>
      <w:r>
        <w:t>learning</w:t>
      </w:r>
      <w:r w:rsidRPr="00C2722D">
        <w:rPr>
          <w:spacing w:val="-9"/>
        </w:rPr>
        <w:t xml:space="preserve"> </w:t>
      </w:r>
      <w:r>
        <w:t>program</w:t>
      </w:r>
    </w:p>
    <w:p w14:paraId="7EE7D0CD" w14:textId="77777777" w:rsidR="0084484A" w:rsidRDefault="0084484A" w:rsidP="00BF2E1C">
      <w:pPr>
        <w:pStyle w:val="ListParagraph"/>
        <w:numPr>
          <w:ilvl w:val="0"/>
          <w:numId w:val="3"/>
        </w:numPr>
        <w:jc w:val="both"/>
      </w:pPr>
      <w:r>
        <w:t>Documentation of incidents relating to the management of student behaviours to inform</w:t>
      </w:r>
      <w:r w:rsidRPr="00C2722D">
        <w:rPr>
          <w:spacing w:val="-47"/>
        </w:rPr>
        <w:t xml:space="preserve"> </w:t>
      </w:r>
      <w:r>
        <w:t>decision</w:t>
      </w:r>
      <w:r w:rsidRPr="00C2722D">
        <w:rPr>
          <w:spacing w:val="-4"/>
        </w:rPr>
        <w:t xml:space="preserve"> </w:t>
      </w:r>
      <w:r>
        <w:t>making.</w:t>
      </w:r>
    </w:p>
    <w:p w14:paraId="1E4245C1" w14:textId="77777777" w:rsidR="0084484A" w:rsidRDefault="0084484A" w:rsidP="00BF2E1C">
      <w:pPr>
        <w:pStyle w:val="ListParagraph"/>
        <w:numPr>
          <w:ilvl w:val="0"/>
          <w:numId w:val="3"/>
        </w:numPr>
        <w:jc w:val="both"/>
      </w:pPr>
      <w:r>
        <w:t>Revision</w:t>
      </w:r>
      <w:r w:rsidRPr="00C2722D">
        <w:rPr>
          <w:spacing w:val="-3"/>
        </w:rPr>
        <w:t xml:space="preserve"> </w:t>
      </w:r>
      <w:r>
        <w:t>of</w:t>
      </w:r>
      <w:r w:rsidRPr="00C2722D">
        <w:rPr>
          <w:spacing w:val="-3"/>
        </w:rPr>
        <w:t xml:space="preserve"> </w:t>
      </w:r>
      <w:r>
        <w:t>the</w:t>
      </w:r>
      <w:r w:rsidRPr="00C2722D">
        <w:rPr>
          <w:spacing w:val="-2"/>
        </w:rPr>
        <w:t xml:space="preserve"> </w:t>
      </w:r>
      <w:r>
        <w:t>Personalised</w:t>
      </w:r>
      <w:r w:rsidRPr="00C2722D">
        <w:rPr>
          <w:spacing w:val="-3"/>
        </w:rPr>
        <w:t xml:space="preserve"> </w:t>
      </w:r>
      <w:r>
        <w:t>Learning</w:t>
      </w:r>
      <w:r w:rsidRPr="00C2722D">
        <w:rPr>
          <w:spacing w:val="-3"/>
        </w:rPr>
        <w:t xml:space="preserve"> </w:t>
      </w:r>
      <w:r>
        <w:t>Plan</w:t>
      </w:r>
      <w:r w:rsidRPr="00C2722D">
        <w:rPr>
          <w:spacing w:val="-7"/>
        </w:rPr>
        <w:t xml:space="preserve"> </w:t>
      </w:r>
      <w:r>
        <w:t>(PLP)</w:t>
      </w:r>
    </w:p>
    <w:p w14:paraId="6F7ACB90" w14:textId="77777777" w:rsidR="0084484A" w:rsidRDefault="0084484A" w:rsidP="00BF2E1C">
      <w:pPr>
        <w:pStyle w:val="ListParagraph"/>
        <w:numPr>
          <w:ilvl w:val="0"/>
          <w:numId w:val="3"/>
        </w:numPr>
        <w:jc w:val="both"/>
      </w:pPr>
      <w:r>
        <w:lastRenderedPageBreak/>
        <w:t>Parent</w:t>
      </w:r>
      <w:r w:rsidRPr="00C2722D">
        <w:rPr>
          <w:spacing w:val="-3"/>
        </w:rPr>
        <w:t xml:space="preserve"> </w:t>
      </w:r>
      <w:r>
        <w:t>consultation</w:t>
      </w:r>
      <w:r w:rsidRPr="00C2722D">
        <w:rPr>
          <w:spacing w:val="-3"/>
        </w:rPr>
        <w:t xml:space="preserve"> </w:t>
      </w:r>
      <w:r>
        <w:t>via phone</w:t>
      </w:r>
      <w:r w:rsidRPr="00C2722D">
        <w:rPr>
          <w:spacing w:val="-3"/>
        </w:rPr>
        <w:t xml:space="preserve"> </w:t>
      </w:r>
      <w:r>
        <w:t>or</w:t>
      </w:r>
      <w:r w:rsidRPr="00C2722D">
        <w:rPr>
          <w:spacing w:val="-10"/>
        </w:rPr>
        <w:t xml:space="preserve"> </w:t>
      </w:r>
      <w:r>
        <w:t>interview</w:t>
      </w:r>
    </w:p>
    <w:p w14:paraId="54E033F8" w14:textId="77777777" w:rsidR="0084484A" w:rsidRDefault="0084484A" w:rsidP="00BF2E1C">
      <w:pPr>
        <w:pStyle w:val="ListParagraph"/>
        <w:numPr>
          <w:ilvl w:val="0"/>
          <w:numId w:val="3"/>
        </w:numPr>
        <w:jc w:val="both"/>
      </w:pPr>
      <w:r>
        <w:t>Support strategies that might assist the student to self-calm such a quiet space or</w:t>
      </w:r>
      <w:r w:rsidRPr="00C2722D">
        <w:rPr>
          <w:spacing w:val="-47"/>
        </w:rPr>
        <w:t xml:space="preserve"> </w:t>
      </w:r>
      <w:r w:rsidRPr="00C2722D">
        <w:rPr>
          <w:spacing w:val="-1"/>
        </w:rPr>
        <w:t>designated alternative</w:t>
      </w:r>
      <w:r>
        <w:t xml:space="preserve"> </w:t>
      </w:r>
      <w:r w:rsidRPr="00C2722D">
        <w:rPr>
          <w:spacing w:val="-1"/>
        </w:rPr>
        <w:t>area that</w:t>
      </w:r>
      <w:r>
        <w:t xml:space="preserve"> </w:t>
      </w:r>
      <w:r w:rsidRPr="00C2722D">
        <w:rPr>
          <w:spacing w:val="-1"/>
        </w:rPr>
        <w:t>they</w:t>
      </w:r>
      <w:r>
        <w:t xml:space="preserve"> can</w:t>
      </w:r>
      <w:r w:rsidRPr="00C2722D">
        <w:rPr>
          <w:spacing w:val="-1"/>
        </w:rPr>
        <w:t xml:space="preserve"> </w:t>
      </w:r>
      <w:r>
        <w:t>go</w:t>
      </w:r>
      <w:r w:rsidRPr="00C2722D">
        <w:rPr>
          <w:spacing w:val="1"/>
        </w:rPr>
        <w:t xml:space="preserve"> </w:t>
      </w:r>
      <w:r>
        <w:t>to if they</w:t>
      </w:r>
      <w:r w:rsidRPr="00C2722D">
        <w:rPr>
          <w:spacing w:val="-1"/>
        </w:rPr>
        <w:t xml:space="preserve"> </w:t>
      </w:r>
      <w:r>
        <w:t>are</w:t>
      </w:r>
      <w:r w:rsidRPr="00C2722D">
        <w:rPr>
          <w:spacing w:val="-1"/>
        </w:rPr>
        <w:t xml:space="preserve"> </w:t>
      </w:r>
      <w:r>
        <w:t>feeling</w:t>
      </w:r>
      <w:r w:rsidRPr="00C2722D">
        <w:rPr>
          <w:spacing w:val="-13"/>
        </w:rPr>
        <w:t xml:space="preserve"> </w:t>
      </w:r>
      <w:r>
        <w:t>overwhelmed</w:t>
      </w:r>
    </w:p>
    <w:p w14:paraId="38369739" w14:textId="271EF6A9" w:rsidR="0084484A" w:rsidRDefault="0084484A" w:rsidP="00BF2E1C">
      <w:pPr>
        <w:pStyle w:val="ListParagraph"/>
        <w:numPr>
          <w:ilvl w:val="0"/>
          <w:numId w:val="3"/>
        </w:numPr>
        <w:jc w:val="both"/>
      </w:pPr>
      <w:r>
        <w:t>Case</w:t>
      </w:r>
      <w:r w:rsidRPr="00C2722D">
        <w:rPr>
          <w:spacing w:val="-3"/>
        </w:rPr>
        <w:t xml:space="preserve"> </w:t>
      </w:r>
      <w:r>
        <w:t>conference</w:t>
      </w:r>
    </w:p>
    <w:p w14:paraId="69E97727" w14:textId="77777777" w:rsidR="00BF2E1C" w:rsidRDefault="00BF2E1C" w:rsidP="00BF2E1C">
      <w:pPr>
        <w:pStyle w:val="ListParagraph"/>
        <w:jc w:val="both"/>
      </w:pPr>
    </w:p>
    <w:p w14:paraId="21542F4A" w14:textId="77777777" w:rsidR="0084484A" w:rsidRPr="00C2722D" w:rsidRDefault="0084484A" w:rsidP="0084484A">
      <w:pPr>
        <w:jc w:val="both"/>
        <w:rPr>
          <w:b/>
        </w:rPr>
      </w:pPr>
      <w:bookmarkStart w:id="2" w:name="Tier_3:_Intensive_intervention"/>
      <w:bookmarkEnd w:id="2"/>
      <w:r w:rsidRPr="00C2722D">
        <w:rPr>
          <w:b/>
        </w:rPr>
        <w:t>Tier</w:t>
      </w:r>
      <w:r w:rsidRPr="00C2722D">
        <w:rPr>
          <w:b/>
          <w:spacing w:val="-6"/>
        </w:rPr>
        <w:t xml:space="preserve"> </w:t>
      </w:r>
      <w:r w:rsidRPr="00C2722D">
        <w:rPr>
          <w:b/>
        </w:rPr>
        <w:t>3:</w:t>
      </w:r>
      <w:r w:rsidRPr="00C2722D">
        <w:rPr>
          <w:b/>
          <w:spacing w:val="-4"/>
        </w:rPr>
        <w:t xml:space="preserve"> </w:t>
      </w:r>
      <w:r w:rsidRPr="00C2722D">
        <w:rPr>
          <w:b/>
        </w:rPr>
        <w:t>Intensive</w:t>
      </w:r>
      <w:r w:rsidRPr="00C2722D">
        <w:rPr>
          <w:b/>
          <w:spacing w:val="-5"/>
        </w:rPr>
        <w:t xml:space="preserve"> </w:t>
      </w:r>
      <w:r w:rsidRPr="00C2722D">
        <w:rPr>
          <w:b/>
        </w:rPr>
        <w:t>intervention</w:t>
      </w:r>
    </w:p>
    <w:p w14:paraId="31ADF161" w14:textId="5D9690B9" w:rsidR="00153C91" w:rsidRPr="00153C91" w:rsidRDefault="00153C91" w:rsidP="00153C91">
      <w:pPr>
        <w:jc w:val="both"/>
        <w:rPr>
          <w:i/>
        </w:rPr>
      </w:pPr>
      <w:r w:rsidRPr="00153C91">
        <w:rPr>
          <w:i/>
        </w:rPr>
        <w:t>St Mary’s is committed to educating all students, including those with the highest behavioural support needs. We recognise that students with highly complex and challenging behaviours need comprehensive systems of support. The Leadership and RTI Team:</w:t>
      </w:r>
    </w:p>
    <w:p w14:paraId="7911F6BE" w14:textId="77777777" w:rsidR="00153C91" w:rsidRPr="00153C91" w:rsidRDefault="00153C91" w:rsidP="00153C91">
      <w:pPr>
        <w:jc w:val="both"/>
        <w:rPr>
          <w:i/>
        </w:rPr>
      </w:pPr>
      <w:r w:rsidRPr="00153C91">
        <w:rPr>
          <w:i/>
        </w:rPr>
        <w:t>●</w:t>
      </w:r>
      <w:r w:rsidRPr="00153C91">
        <w:rPr>
          <w:i/>
        </w:rPr>
        <w:tab/>
        <w:t>works with other staff members to develop appropriate behaviour support strategies;</w:t>
      </w:r>
    </w:p>
    <w:p w14:paraId="4133D56D" w14:textId="77777777" w:rsidR="00153C91" w:rsidRPr="00153C91" w:rsidRDefault="00153C91" w:rsidP="00153C91">
      <w:pPr>
        <w:jc w:val="both"/>
        <w:rPr>
          <w:i/>
        </w:rPr>
      </w:pPr>
      <w:r w:rsidRPr="00153C91">
        <w:rPr>
          <w:i/>
        </w:rPr>
        <w:t>●</w:t>
      </w:r>
      <w:r w:rsidRPr="00153C91">
        <w:rPr>
          <w:i/>
        </w:rPr>
        <w:tab/>
        <w:t>monitors the impact of support for individual students through ongoing data collection;</w:t>
      </w:r>
    </w:p>
    <w:p w14:paraId="198EB791" w14:textId="71F5E4BE" w:rsidR="00153C91" w:rsidRPr="00153C91" w:rsidRDefault="00153C91" w:rsidP="00153C91">
      <w:pPr>
        <w:jc w:val="both"/>
        <w:rPr>
          <w:i/>
        </w:rPr>
      </w:pPr>
      <w:r w:rsidRPr="00153C91">
        <w:rPr>
          <w:i/>
        </w:rPr>
        <w:t>●</w:t>
      </w:r>
      <w:r w:rsidRPr="00153C91">
        <w:rPr>
          <w:i/>
        </w:rPr>
        <w:tab/>
        <w:t xml:space="preserve">makes adjustments as required for the student; and develops personalised </w:t>
      </w:r>
      <w:proofErr w:type="spellStart"/>
      <w:r>
        <w:rPr>
          <w:i/>
        </w:rPr>
        <w:t>bahavour</w:t>
      </w:r>
      <w:proofErr w:type="spellEnd"/>
      <w:r>
        <w:rPr>
          <w:i/>
        </w:rPr>
        <w:t xml:space="preserve"> support or safety plans</w:t>
      </w:r>
      <w:r w:rsidRPr="00153C91">
        <w:rPr>
          <w:i/>
        </w:rPr>
        <w:t xml:space="preserve"> which are shared with parents and students</w:t>
      </w:r>
    </w:p>
    <w:p w14:paraId="732BDD55" w14:textId="1324F691" w:rsidR="0084484A" w:rsidRPr="00C2722D" w:rsidRDefault="00153C91" w:rsidP="00153C91">
      <w:pPr>
        <w:jc w:val="both"/>
        <w:rPr>
          <w:b/>
        </w:rPr>
      </w:pPr>
      <w:r w:rsidRPr="00153C91">
        <w:rPr>
          <w:i/>
          <w:color w:val="6EAC46"/>
        </w:rPr>
        <w:t xml:space="preserve"> </w:t>
      </w:r>
      <w:r w:rsidR="0084484A" w:rsidRPr="00C2722D">
        <w:rPr>
          <w:b/>
        </w:rPr>
        <w:t>Reducing</w:t>
      </w:r>
      <w:r w:rsidR="0084484A" w:rsidRPr="00C2722D">
        <w:rPr>
          <w:b/>
          <w:spacing w:val="-3"/>
        </w:rPr>
        <w:t xml:space="preserve"> </w:t>
      </w:r>
      <w:r w:rsidR="0084484A" w:rsidRPr="00C2722D">
        <w:rPr>
          <w:b/>
        </w:rPr>
        <w:t>unwanted</w:t>
      </w:r>
      <w:r w:rsidR="0084484A" w:rsidRPr="00C2722D">
        <w:rPr>
          <w:b/>
          <w:spacing w:val="-4"/>
        </w:rPr>
        <w:t xml:space="preserve"> </w:t>
      </w:r>
      <w:r w:rsidR="0084484A" w:rsidRPr="00C2722D">
        <w:rPr>
          <w:b/>
        </w:rPr>
        <w:t>behaviour</w:t>
      </w:r>
      <w:r w:rsidR="0084484A" w:rsidRPr="00C2722D">
        <w:rPr>
          <w:b/>
          <w:spacing w:val="-3"/>
        </w:rPr>
        <w:t xml:space="preserve"> </w:t>
      </w:r>
      <w:r w:rsidR="0084484A" w:rsidRPr="00C2722D">
        <w:rPr>
          <w:b/>
        </w:rPr>
        <w:t>and</w:t>
      </w:r>
      <w:r w:rsidR="0084484A" w:rsidRPr="00C2722D">
        <w:rPr>
          <w:b/>
          <w:spacing w:val="-4"/>
        </w:rPr>
        <w:t xml:space="preserve"> </w:t>
      </w:r>
      <w:r w:rsidR="0084484A" w:rsidRPr="00C2722D">
        <w:rPr>
          <w:b/>
        </w:rPr>
        <w:t>consequences</w:t>
      </w:r>
      <w:r w:rsidR="0084484A" w:rsidRPr="00C2722D">
        <w:rPr>
          <w:b/>
          <w:spacing w:val="-2"/>
        </w:rPr>
        <w:t xml:space="preserve"> </w:t>
      </w:r>
      <w:r w:rsidR="0084484A" w:rsidRPr="00C2722D">
        <w:rPr>
          <w:b/>
        </w:rPr>
        <w:t>for</w:t>
      </w:r>
      <w:r w:rsidR="0084484A" w:rsidRPr="00C2722D">
        <w:rPr>
          <w:b/>
          <w:spacing w:val="-6"/>
        </w:rPr>
        <w:t xml:space="preserve"> </w:t>
      </w:r>
      <w:r w:rsidR="0084484A" w:rsidRPr="00C2722D">
        <w:rPr>
          <w:b/>
        </w:rPr>
        <w:t>inappropriate</w:t>
      </w:r>
      <w:r w:rsidR="0084484A" w:rsidRPr="00C2722D">
        <w:rPr>
          <w:b/>
          <w:spacing w:val="-2"/>
        </w:rPr>
        <w:t xml:space="preserve"> </w:t>
      </w:r>
      <w:r w:rsidR="0084484A" w:rsidRPr="00C2722D">
        <w:rPr>
          <w:b/>
        </w:rPr>
        <w:t>student</w:t>
      </w:r>
      <w:r w:rsidR="0084484A" w:rsidRPr="00C2722D">
        <w:rPr>
          <w:b/>
          <w:spacing w:val="-4"/>
        </w:rPr>
        <w:t xml:space="preserve"> </w:t>
      </w:r>
      <w:r w:rsidR="0084484A" w:rsidRPr="00C2722D">
        <w:rPr>
          <w:b/>
        </w:rPr>
        <w:t>behaviour</w:t>
      </w:r>
    </w:p>
    <w:p w14:paraId="74D6F4EB" w14:textId="4C587B6D" w:rsidR="0084484A" w:rsidRDefault="00216BBE" w:rsidP="0084484A">
      <w:pPr>
        <w:jc w:val="both"/>
      </w:pPr>
      <w:r w:rsidRPr="00216BBE">
        <w:t>St. Mary’s School Swan Hill</w:t>
      </w:r>
      <w:r w:rsidR="0084484A" w:rsidRPr="00216BBE">
        <w:rPr>
          <w:i/>
        </w:rPr>
        <w:t xml:space="preserve"> </w:t>
      </w:r>
      <w:r w:rsidR="0084484A">
        <w:t>adopts</w:t>
      </w:r>
      <w:r w:rsidR="0084484A">
        <w:rPr>
          <w:spacing w:val="-6"/>
        </w:rPr>
        <w:t xml:space="preserve"> </w:t>
      </w:r>
      <w:r w:rsidR="0084484A">
        <w:t>a</w:t>
      </w:r>
      <w:r w:rsidR="0084484A">
        <w:rPr>
          <w:spacing w:val="-10"/>
        </w:rPr>
        <w:t xml:space="preserve"> </w:t>
      </w:r>
      <w:r w:rsidR="0084484A">
        <w:t>staged</w:t>
      </w:r>
      <w:r w:rsidR="0084484A">
        <w:rPr>
          <w:spacing w:val="-10"/>
        </w:rPr>
        <w:t xml:space="preserve"> </w:t>
      </w:r>
      <w:r w:rsidR="0084484A">
        <w:t>response</w:t>
      </w:r>
      <w:r w:rsidR="0084484A">
        <w:rPr>
          <w:spacing w:val="-5"/>
        </w:rPr>
        <w:t xml:space="preserve"> </w:t>
      </w:r>
      <w:r w:rsidR="0084484A">
        <w:t>to</w:t>
      </w:r>
      <w:r w:rsidR="0084484A">
        <w:rPr>
          <w:spacing w:val="-2"/>
        </w:rPr>
        <w:t xml:space="preserve"> </w:t>
      </w:r>
      <w:r w:rsidR="0084484A">
        <w:t>inappropriate</w:t>
      </w:r>
      <w:r w:rsidR="0084484A">
        <w:rPr>
          <w:spacing w:val="-9"/>
        </w:rPr>
        <w:t xml:space="preserve"> </w:t>
      </w:r>
      <w:r w:rsidR="0084484A">
        <w:t>behaviour</w:t>
      </w:r>
      <w:r w:rsidR="0084484A">
        <w:rPr>
          <w:spacing w:val="-6"/>
        </w:rPr>
        <w:t xml:space="preserve"> </w:t>
      </w:r>
      <w:r w:rsidR="0084484A">
        <w:t>and</w:t>
      </w:r>
      <w:r w:rsidR="0084484A">
        <w:rPr>
          <w:spacing w:val="-8"/>
        </w:rPr>
        <w:t xml:space="preserve"> </w:t>
      </w:r>
      <w:r w:rsidR="0084484A">
        <w:t>appropriate</w:t>
      </w:r>
      <w:r w:rsidR="0084484A">
        <w:rPr>
          <w:spacing w:val="-10"/>
        </w:rPr>
        <w:t xml:space="preserve"> </w:t>
      </w:r>
      <w:r w:rsidR="0084484A">
        <w:t>responses</w:t>
      </w:r>
      <w:r w:rsidR="0084484A">
        <w:rPr>
          <w:spacing w:val="-7"/>
        </w:rPr>
        <w:t xml:space="preserve"> </w:t>
      </w:r>
      <w:r w:rsidR="0084484A">
        <w:t>may</w:t>
      </w:r>
      <w:r w:rsidR="0084484A">
        <w:rPr>
          <w:spacing w:val="-9"/>
        </w:rPr>
        <w:t xml:space="preserve"> </w:t>
      </w:r>
      <w:r w:rsidR="0084484A">
        <w:t>take</w:t>
      </w:r>
      <w:r w:rsidR="0084484A">
        <w:rPr>
          <w:spacing w:val="-48"/>
        </w:rPr>
        <w:t xml:space="preserve"> </w:t>
      </w:r>
      <w:r w:rsidR="0084484A">
        <w:t>the</w:t>
      </w:r>
      <w:r w:rsidR="0084484A">
        <w:rPr>
          <w:spacing w:val="-2"/>
        </w:rPr>
        <w:t xml:space="preserve"> </w:t>
      </w:r>
      <w:r w:rsidR="0084484A">
        <w:t>form</w:t>
      </w:r>
      <w:r w:rsidR="0084484A">
        <w:rPr>
          <w:spacing w:val="-1"/>
        </w:rPr>
        <w:t xml:space="preserve"> </w:t>
      </w:r>
      <w:r w:rsidR="0084484A">
        <w:t>of:</w:t>
      </w:r>
    </w:p>
    <w:p w14:paraId="757EE310" w14:textId="77777777" w:rsidR="0084484A" w:rsidRPr="00C2722D" w:rsidRDefault="0084484A" w:rsidP="00BF2E1C">
      <w:pPr>
        <w:pStyle w:val="ListParagraph"/>
        <w:numPr>
          <w:ilvl w:val="0"/>
          <w:numId w:val="4"/>
        </w:numPr>
        <w:jc w:val="both"/>
        <w:rPr>
          <w:rFonts w:ascii="Symbol" w:hAnsi="Symbol"/>
        </w:rPr>
      </w:pPr>
      <w:r w:rsidRPr="00C2722D">
        <w:rPr>
          <w:spacing w:val="-1"/>
        </w:rPr>
        <w:t>Non-verbal warning –</w:t>
      </w:r>
      <w:r>
        <w:t xml:space="preserve"> </w:t>
      </w:r>
      <w:r w:rsidRPr="00C2722D">
        <w:rPr>
          <w:spacing w:val="-1"/>
        </w:rPr>
        <w:t>e.g.,</w:t>
      </w:r>
      <w:r w:rsidRPr="00C2722D">
        <w:rPr>
          <w:spacing w:val="2"/>
        </w:rPr>
        <w:t xml:space="preserve"> </w:t>
      </w:r>
      <w:r w:rsidRPr="00C2722D">
        <w:rPr>
          <w:spacing w:val="-1"/>
        </w:rPr>
        <w:t xml:space="preserve">eye contact </w:t>
      </w:r>
      <w:r>
        <w:t>/</w:t>
      </w:r>
      <w:r w:rsidRPr="00C2722D">
        <w:rPr>
          <w:spacing w:val="2"/>
        </w:rPr>
        <w:t xml:space="preserve"> </w:t>
      </w:r>
      <w:r>
        <w:t>hand movement</w:t>
      </w:r>
      <w:r w:rsidRPr="00C2722D">
        <w:rPr>
          <w:spacing w:val="-1"/>
        </w:rPr>
        <w:t xml:space="preserve"> </w:t>
      </w:r>
      <w:r>
        <w:t>/</w:t>
      </w:r>
      <w:r w:rsidRPr="00C2722D">
        <w:rPr>
          <w:spacing w:val="2"/>
        </w:rPr>
        <w:t xml:space="preserve"> </w:t>
      </w:r>
      <w:r>
        <w:t>shake</w:t>
      </w:r>
      <w:r w:rsidRPr="00C2722D">
        <w:rPr>
          <w:spacing w:val="-1"/>
        </w:rPr>
        <w:t xml:space="preserve"> </w:t>
      </w:r>
      <w:r>
        <w:t>of</w:t>
      </w:r>
      <w:r w:rsidRPr="00C2722D">
        <w:rPr>
          <w:spacing w:val="-22"/>
        </w:rPr>
        <w:t xml:space="preserve"> </w:t>
      </w:r>
      <w:r>
        <w:t>head</w:t>
      </w:r>
    </w:p>
    <w:p w14:paraId="1FD9DB38" w14:textId="77777777" w:rsidR="0084484A" w:rsidRPr="0021037F" w:rsidRDefault="0084484A" w:rsidP="00BF2E1C">
      <w:pPr>
        <w:pStyle w:val="ListParagraph"/>
        <w:numPr>
          <w:ilvl w:val="0"/>
          <w:numId w:val="4"/>
        </w:numPr>
        <w:jc w:val="both"/>
        <w:rPr>
          <w:rFonts w:ascii="Symbol" w:hAnsi="Symbol"/>
        </w:rPr>
      </w:pPr>
      <w:r>
        <w:t>Verbal warning which identifies the misbehaviour followed by a ‘do over’ prompt providing</w:t>
      </w:r>
      <w:r w:rsidRPr="00C2722D">
        <w:rPr>
          <w:spacing w:val="-48"/>
        </w:rPr>
        <w:t xml:space="preserve"> </w:t>
      </w:r>
      <w:r>
        <w:t>student</w:t>
      </w:r>
      <w:r w:rsidRPr="00C2722D">
        <w:rPr>
          <w:spacing w:val="-1"/>
        </w:rPr>
        <w:t xml:space="preserve"> </w:t>
      </w:r>
      <w:r>
        <w:t>the opportunity to</w:t>
      </w:r>
      <w:r w:rsidRPr="00C2722D">
        <w:rPr>
          <w:spacing w:val="-1"/>
        </w:rPr>
        <w:t xml:space="preserve"> </w:t>
      </w:r>
      <w:r>
        <w:t>use</w:t>
      </w:r>
      <w:r w:rsidRPr="00C2722D">
        <w:rPr>
          <w:spacing w:val="-1"/>
        </w:rPr>
        <w:t xml:space="preserve"> </w:t>
      </w:r>
      <w:r>
        <w:t>expected</w:t>
      </w:r>
      <w:r w:rsidRPr="00C2722D">
        <w:rPr>
          <w:spacing w:val="-7"/>
        </w:rPr>
        <w:t xml:space="preserve"> </w:t>
      </w:r>
      <w:r>
        <w:t>behaviours</w:t>
      </w:r>
    </w:p>
    <w:p w14:paraId="03BBB74F" w14:textId="77777777" w:rsidR="0084484A" w:rsidRPr="00C2722D" w:rsidRDefault="0084484A" w:rsidP="00BF2E1C">
      <w:pPr>
        <w:pStyle w:val="ListParagraph"/>
        <w:numPr>
          <w:ilvl w:val="0"/>
          <w:numId w:val="4"/>
        </w:numPr>
        <w:jc w:val="both"/>
        <w:rPr>
          <w:rFonts w:ascii="Symbol" w:hAnsi="Symbol"/>
        </w:rPr>
      </w:pPr>
      <w:r w:rsidRPr="00C2722D">
        <w:rPr>
          <w:spacing w:val="-1"/>
        </w:rPr>
        <w:t>Changing</w:t>
      </w:r>
      <w:r w:rsidRPr="00C2722D">
        <w:rPr>
          <w:spacing w:val="-15"/>
        </w:rPr>
        <w:t xml:space="preserve"> </w:t>
      </w:r>
      <w:r w:rsidRPr="00C2722D">
        <w:rPr>
          <w:spacing w:val="-1"/>
        </w:rPr>
        <w:t>student</w:t>
      </w:r>
      <w:r w:rsidRPr="00C2722D">
        <w:rPr>
          <w:spacing w:val="-11"/>
        </w:rPr>
        <w:t xml:space="preserve"> </w:t>
      </w:r>
      <w:r w:rsidRPr="00C2722D">
        <w:rPr>
          <w:spacing w:val="-1"/>
        </w:rPr>
        <w:t>access</w:t>
      </w:r>
      <w:r w:rsidRPr="00C2722D">
        <w:rPr>
          <w:spacing w:val="-16"/>
        </w:rPr>
        <w:t xml:space="preserve"> </w:t>
      </w:r>
      <w:r w:rsidRPr="00C2722D">
        <w:rPr>
          <w:spacing w:val="-1"/>
        </w:rPr>
        <w:t>to</w:t>
      </w:r>
      <w:r w:rsidRPr="00C2722D">
        <w:rPr>
          <w:spacing w:val="-16"/>
        </w:rPr>
        <w:t xml:space="preserve"> </w:t>
      </w:r>
      <w:r w:rsidRPr="00C2722D">
        <w:rPr>
          <w:spacing w:val="-1"/>
        </w:rPr>
        <w:t>learning</w:t>
      </w:r>
      <w:r w:rsidRPr="00C2722D">
        <w:rPr>
          <w:spacing w:val="-15"/>
        </w:rPr>
        <w:t xml:space="preserve"> </w:t>
      </w:r>
      <w:r w:rsidRPr="00C2722D">
        <w:rPr>
          <w:spacing w:val="-1"/>
        </w:rPr>
        <w:t>activity</w:t>
      </w:r>
      <w:r w:rsidRPr="00C2722D">
        <w:rPr>
          <w:spacing w:val="-14"/>
        </w:rPr>
        <w:t xml:space="preserve"> </w:t>
      </w:r>
      <w:r>
        <w:t>e.g.,</w:t>
      </w:r>
      <w:r w:rsidRPr="00C2722D">
        <w:rPr>
          <w:spacing w:val="-13"/>
        </w:rPr>
        <w:t xml:space="preserve"> </w:t>
      </w:r>
      <w:r>
        <w:t>work</w:t>
      </w:r>
      <w:r w:rsidRPr="00C2722D">
        <w:rPr>
          <w:spacing w:val="-17"/>
        </w:rPr>
        <w:t xml:space="preserve"> </w:t>
      </w:r>
      <w:r>
        <w:t>on</w:t>
      </w:r>
      <w:r w:rsidRPr="00C2722D">
        <w:rPr>
          <w:spacing w:val="-16"/>
        </w:rPr>
        <w:t xml:space="preserve"> </w:t>
      </w:r>
      <w:r>
        <w:t>own,</w:t>
      </w:r>
      <w:r w:rsidRPr="00C2722D">
        <w:rPr>
          <w:spacing w:val="-15"/>
        </w:rPr>
        <w:t xml:space="preserve"> </w:t>
      </w:r>
      <w:r>
        <w:t>change</w:t>
      </w:r>
      <w:r w:rsidRPr="00C2722D">
        <w:rPr>
          <w:spacing w:val="-12"/>
        </w:rPr>
        <w:t xml:space="preserve"> </w:t>
      </w:r>
      <w:r>
        <w:t>groups,</w:t>
      </w:r>
      <w:r w:rsidRPr="00C2722D">
        <w:rPr>
          <w:spacing w:val="-14"/>
        </w:rPr>
        <w:t xml:space="preserve"> </w:t>
      </w:r>
      <w:r>
        <w:t>change</w:t>
      </w:r>
      <w:r w:rsidRPr="00C2722D">
        <w:rPr>
          <w:spacing w:val="-12"/>
        </w:rPr>
        <w:t xml:space="preserve"> </w:t>
      </w:r>
      <w:r>
        <w:t>location</w:t>
      </w:r>
    </w:p>
    <w:p w14:paraId="5373FB82" w14:textId="77777777" w:rsidR="0084484A" w:rsidRPr="00C2722D" w:rsidRDefault="0084484A" w:rsidP="00BF2E1C">
      <w:pPr>
        <w:pStyle w:val="ListParagraph"/>
        <w:numPr>
          <w:ilvl w:val="0"/>
          <w:numId w:val="4"/>
        </w:numPr>
        <w:jc w:val="both"/>
        <w:rPr>
          <w:rFonts w:ascii="Symbol" w:hAnsi="Symbol"/>
        </w:rPr>
      </w:pPr>
      <w:r w:rsidRPr="00C2722D">
        <w:rPr>
          <w:spacing w:val="-1"/>
        </w:rPr>
        <w:t>Removing</w:t>
      </w:r>
      <w:r>
        <w:t xml:space="preserve"> </w:t>
      </w:r>
      <w:r w:rsidRPr="00C2722D">
        <w:rPr>
          <w:spacing w:val="-1"/>
        </w:rPr>
        <w:t>student</w:t>
      </w:r>
      <w:r>
        <w:t xml:space="preserve"> </w:t>
      </w:r>
      <w:r w:rsidRPr="00C2722D">
        <w:rPr>
          <w:spacing w:val="-1"/>
        </w:rPr>
        <w:t>access to</w:t>
      </w:r>
      <w:r>
        <w:t xml:space="preserve"> </w:t>
      </w:r>
      <w:r w:rsidRPr="00C2722D">
        <w:rPr>
          <w:spacing w:val="-1"/>
        </w:rPr>
        <w:t>learning</w:t>
      </w:r>
      <w:r w:rsidRPr="00C2722D">
        <w:rPr>
          <w:spacing w:val="1"/>
        </w:rPr>
        <w:t xml:space="preserve"> </w:t>
      </w:r>
      <w:r w:rsidRPr="00C2722D">
        <w:rPr>
          <w:spacing w:val="-1"/>
        </w:rPr>
        <w:t xml:space="preserve">activity </w:t>
      </w:r>
      <w:r>
        <w:t>e.g.,</w:t>
      </w:r>
      <w:r w:rsidRPr="00C2722D">
        <w:rPr>
          <w:spacing w:val="-1"/>
        </w:rPr>
        <w:t xml:space="preserve"> </w:t>
      </w:r>
      <w:r>
        <w:t>take</w:t>
      </w:r>
      <w:r w:rsidRPr="00C2722D">
        <w:rPr>
          <w:spacing w:val="-1"/>
        </w:rPr>
        <w:t xml:space="preserve"> </w:t>
      </w:r>
      <w:r>
        <w:t>a break</w:t>
      </w:r>
      <w:r w:rsidRPr="00C2722D">
        <w:rPr>
          <w:spacing w:val="-1"/>
        </w:rPr>
        <w:t xml:space="preserve"> </w:t>
      </w:r>
      <w:r>
        <w:t>at your</w:t>
      </w:r>
      <w:r w:rsidRPr="00C2722D">
        <w:rPr>
          <w:spacing w:val="-16"/>
        </w:rPr>
        <w:t xml:space="preserve"> </w:t>
      </w:r>
      <w:r>
        <w:t>desk</w:t>
      </w:r>
    </w:p>
    <w:p w14:paraId="238491B4" w14:textId="77777777" w:rsidR="0084484A" w:rsidRPr="00C2722D" w:rsidRDefault="0084484A" w:rsidP="00BF2E1C">
      <w:pPr>
        <w:pStyle w:val="ListParagraph"/>
        <w:numPr>
          <w:ilvl w:val="0"/>
          <w:numId w:val="4"/>
        </w:numPr>
        <w:jc w:val="both"/>
        <w:rPr>
          <w:rFonts w:ascii="Symbol" w:hAnsi="Symbol"/>
        </w:rPr>
      </w:pPr>
      <w:r>
        <w:t>Moving</w:t>
      </w:r>
      <w:r w:rsidRPr="00C2722D">
        <w:rPr>
          <w:spacing w:val="-3"/>
        </w:rPr>
        <w:t xml:space="preserve"> </w:t>
      </w:r>
      <w:r>
        <w:t>student</w:t>
      </w:r>
      <w:r w:rsidRPr="00C2722D">
        <w:rPr>
          <w:spacing w:val="-2"/>
        </w:rPr>
        <w:t xml:space="preserve"> </w:t>
      </w:r>
      <w:r>
        <w:t>from</w:t>
      </w:r>
      <w:r w:rsidRPr="00C2722D">
        <w:rPr>
          <w:spacing w:val="-2"/>
        </w:rPr>
        <w:t xml:space="preserve"> </w:t>
      </w:r>
      <w:r>
        <w:t>the</w:t>
      </w:r>
      <w:r w:rsidRPr="00C2722D">
        <w:rPr>
          <w:spacing w:val="-2"/>
        </w:rPr>
        <w:t xml:space="preserve"> </w:t>
      </w:r>
      <w:r>
        <w:t>room</w:t>
      </w:r>
      <w:r w:rsidRPr="00C2722D">
        <w:rPr>
          <w:spacing w:val="-3"/>
        </w:rPr>
        <w:t xml:space="preserve"> </w:t>
      </w:r>
      <w:r>
        <w:t>e.g.,</w:t>
      </w:r>
      <w:r w:rsidRPr="00C2722D">
        <w:rPr>
          <w:spacing w:val="-2"/>
        </w:rPr>
        <w:t xml:space="preserve"> </w:t>
      </w:r>
      <w:r>
        <w:t>finish</w:t>
      </w:r>
      <w:r w:rsidRPr="00C2722D">
        <w:rPr>
          <w:spacing w:val="-2"/>
        </w:rPr>
        <w:t xml:space="preserve"> </w:t>
      </w:r>
      <w:r>
        <w:t>your</w:t>
      </w:r>
      <w:r w:rsidRPr="00C2722D">
        <w:rPr>
          <w:spacing w:val="-3"/>
        </w:rPr>
        <w:t xml:space="preserve"> </w:t>
      </w:r>
      <w:r>
        <w:t>work</w:t>
      </w:r>
      <w:r w:rsidRPr="00C2722D">
        <w:rPr>
          <w:spacing w:val="-1"/>
        </w:rPr>
        <w:t xml:space="preserve"> </w:t>
      </w:r>
      <w:r>
        <w:t>next</w:t>
      </w:r>
      <w:r w:rsidRPr="00C2722D">
        <w:rPr>
          <w:spacing w:val="-11"/>
        </w:rPr>
        <w:t xml:space="preserve"> </w:t>
      </w:r>
      <w:r>
        <w:t>door</w:t>
      </w:r>
    </w:p>
    <w:p w14:paraId="2FD67A50" w14:textId="77777777" w:rsidR="0084484A" w:rsidRPr="00C2722D" w:rsidRDefault="0084484A" w:rsidP="00BF2E1C">
      <w:pPr>
        <w:pStyle w:val="ListParagraph"/>
        <w:numPr>
          <w:ilvl w:val="0"/>
          <w:numId w:val="4"/>
        </w:numPr>
        <w:jc w:val="both"/>
        <w:rPr>
          <w:rFonts w:ascii="Symbol" w:hAnsi="Symbol"/>
        </w:rPr>
      </w:pPr>
      <w:r>
        <w:t>Student</w:t>
      </w:r>
      <w:r w:rsidRPr="00C2722D">
        <w:rPr>
          <w:spacing w:val="-2"/>
        </w:rPr>
        <w:t xml:space="preserve"> </w:t>
      </w:r>
      <w:r>
        <w:t>required</w:t>
      </w:r>
      <w:r w:rsidRPr="00C2722D">
        <w:rPr>
          <w:spacing w:val="-2"/>
        </w:rPr>
        <w:t xml:space="preserve"> </w:t>
      </w:r>
      <w:r>
        <w:t>to</w:t>
      </w:r>
      <w:r w:rsidRPr="00C2722D">
        <w:rPr>
          <w:spacing w:val="-1"/>
        </w:rPr>
        <w:t xml:space="preserve"> </w:t>
      </w:r>
      <w:r>
        <w:t>stay</w:t>
      </w:r>
      <w:r w:rsidRPr="00C2722D">
        <w:rPr>
          <w:spacing w:val="-2"/>
        </w:rPr>
        <w:t xml:space="preserve"> </w:t>
      </w:r>
      <w:r>
        <w:t>back</w:t>
      </w:r>
      <w:r w:rsidRPr="00C2722D">
        <w:rPr>
          <w:spacing w:val="-2"/>
        </w:rPr>
        <w:t xml:space="preserve"> </w:t>
      </w:r>
      <w:r>
        <w:t>at</w:t>
      </w:r>
      <w:r w:rsidRPr="00C2722D">
        <w:rPr>
          <w:spacing w:val="-2"/>
        </w:rPr>
        <w:t xml:space="preserve"> </w:t>
      </w:r>
      <w:r>
        <w:t>end</w:t>
      </w:r>
      <w:r w:rsidRPr="00C2722D">
        <w:rPr>
          <w:spacing w:val="-2"/>
        </w:rPr>
        <w:t xml:space="preserve"> </w:t>
      </w:r>
      <w:r>
        <w:t>of</w:t>
      </w:r>
      <w:r w:rsidRPr="00C2722D">
        <w:rPr>
          <w:spacing w:val="-8"/>
        </w:rPr>
        <w:t xml:space="preserve"> </w:t>
      </w:r>
      <w:r>
        <w:t>class</w:t>
      </w:r>
    </w:p>
    <w:p w14:paraId="521F1352" w14:textId="77777777" w:rsidR="0084484A" w:rsidRPr="00C2722D" w:rsidRDefault="0084484A" w:rsidP="00BF2E1C">
      <w:pPr>
        <w:pStyle w:val="ListParagraph"/>
        <w:numPr>
          <w:ilvl w:val="0"/>
          <w:numId w:val="4"/>
        </w:numPr>
        <w:jc w:val="both"/>
        <w:rPr>
          <w:rFonts w:ascii="Symbol" w:hAnsi="Symbol"/>
        </w:rPr>
      </w:pPr>
      <w:r>
        <w:t>Student</w:t>
      </w:r>
      <w:r w:rsidRPr="00C2722D">
        <w:rPr>
          <w:spacing w:val="-2"/>
        </w:rPr>
        <w:t xml:space="preserve"> </w:t>
      </w:r>
      <w:r>
        <w:t>required</w:t>
      </w:r>
      <w:r w:rsidRPr="00C2722D">
        <w:rPr>
          <w:spacing w:val="-3"/>
        </w:rPr>
        <w:t xml:space="preserve"> </w:t>
      </w:r>
      <w:r>
        <w:t>to</w:t>
      </w:r>
      <w:r w:rsidRPr="00C2722D">
        <w:rPr>
          <w:spacing w:val="-1"/>
        </w:rPr>
        <w:t xml:space="preserve"> </w:t>
      </w:r>
      <w:r>
        <w:t>complete</w:t>
      </w:r>
      <w:r w:rsidRPr="00C2722D">
        <w:rPr>
          <w:spacing w:val="-3"/>
        </w:rPr>
        <w:t xml:space="preserve"> </w:t>
      </w:r>
      <w:r>
        <w:t>work</w:t>
      </w:r>
      <w:r w:rsidRPr="00C2722D">
        <w:rPr>
          <w:spacing w:val="-2"/>
        </w:rPr>
        <w:t xml:space="preserve"> </w:t>
      </w:r>
      <w:r>
        <w:t>during</w:t>
      </w:r>
      <w:r w:rsidRPr="00C2722D">
        <w:rPr>
          <w:spacing w:val="-3"/>
        </w:rPr>
        <w:t xml:space="preserve"> </w:t>
      </w:r>
      <w:r>
        <w:t>recess</w:t>
      </w:r>
      <w:r w:rsidRPr="00C2722D">
        <w:rPr>
          <w:spacing w:val="-3"/>
        </w:rPr>
        <w:t xml:space="preserve"> </w:t>
      </w:r>
      <w:r>
        <w:t>/</w:t>
      </w:r>
      <w:r w:rsidRPr="00C2722D">
        <w:rPr>
          <w:spacing w:val="-12"/>
        </w:rPr>
        <w:t xml:space="preserve"> </w:t>
      </w:r>
      <w:r>
        <w:t>lunchtime</w:t>
      </w:r>
    </w:p>
    <w:p w14:paraId="0D351CD7" w14:textId="52E4B843" w:rsidR="0084484A" w:rsidRDefault="0084484A" w:rsidP="0084484A">
      <w:pPr>
        <w:jc w:val="both"/>
      </w:pPr>
      <w:r>
        <w:t>When</w:t>
      </w:r>
      <w:r>
        <w:rPr>
          <w:spacing w:val="-5"/>
        </w:rPr>
        <w:t xml:space="preserve"> </w:t>
      </w:r>
      <w:r>
        <w:t>concerns</w:t>
      </w:r>
      <w:r>
        <w:rPr>
          <w:spacing w:val="-4"/>
        </w:rPr>
        <w:t xml:space="preserve"> </w:t>
      </w:r>
      <w:r>
        <w:t>arise</w:t>
      </w:r>
      <w:r>
        <w:rPr>
          <w:spacing w:val="-3"/>
        </w:rPr>
        <w:t xml:space="preserve"> </w:t>
      </w:r>
      <w:r>
        <w:t>about</w:t>
      </w:r>
      <w:r>
        <w:rPr>
          <w:spacing w:val="-5"/>
        </w:rPr>
        <w:t xml:space="preserve"> </w:t>
      </w:r>
      <w:r>
        <w:t>a</w:t>
      </w:r>
      <w:r>
        <w:rPr>
          <w:spacing w:val="-4"/>
        </w:rPr>
        <w:t xml:space="preserve"> </w:t>
      </w:r>
      <w:r>
        <w:t>student’s</w:t>
      </w:r>
      <w:r>
        <w:rPr>
          <w:spacing w:val="-4"/>
        </w:rPr>
        <w:t xml:space="preserve"> </w:t>
      </w:r>
      <w:r>
        <w:t>on-going</w:t>
      </w:r>
      <w:r>
        <w:rPr>
          <w:spacing w:val="-4"/>
        </w:rPr>
        <w:t xml:space="preserve"> </w:t>
      </w:r>
      <w:r>
        <w:t>behaviour</w:t>
      </w:r>
      <w:r>
        <w:rPr>
          <w:spacing w:val="-5"/>
        </w:rPr>
        <w:t xml:space="preserve"> </w:t>
      </w:r>
      <w:r>
        <w:t>or</w:t>
      </w:r>
      <w:r>
        <w:rPr>
          <w:spacing w:val="-6"/>
        </w:rPr>
        <w:t xml:space="preserve"> </w:t>
      </w:r>
      <w:r>
        <w:t>when</w:t>
      </w:r>
      <w:r>
        <w:rPr>
          <w:spacing w:val="-4"/>
        </w:rPr>
        <w:t xml:space="preserve"> </w:t>
      </w:r>
      <w:r>
        <w:t>a</w:t>
      </w:r>
      <w:r>
        <w:rPr>
          <w:spacing w:val="-3"/>
        </w:rPr>
        <w:t xml:space="preserve"> </w:t>
      </w:r>
      <w:r>
        <w:t>student</w:t>
      </w:r>
      <w:r>
        <w:rPr>
          <w:spacing w:val="-3"/>
        </w:rPr>
        <w:t xml:space="preserve"> </w:t>
      </w:r>
      <w:r>
        <w:t>is</w:t>
      </w:r>
      <w:r>
        <w:rPr>
          <w:spacing w:val="-6"/>
        </w:rPr>
        <w:t xml:space="preserve"> </w:t>
      </w:r>
      <w:r>
        <w:t>displaying</w:t>
      </w:r>
      <w:r>
        <w:rPr>
          <w:spacing w:val="-3"/>
        </w:rPr>
        <w:t xml:space="preserve"> </w:t>
      </w:r>
      <w:r>
        <w:t>consistent</w:t>
      </w:r>
      <w:r>
        <w:rPr>
          <w:spacing w:val="-47"/>
        </w:rPr>
        <w:t xml:space="preserve"> </w:t>
      </w:r>
      <w:r>
        <w:t xml:space="preserve">behaviour of concern, </w:t>
      </w:r>
      <w:r w:rsidR="00216BBE" w:rsidRPr="00216BBE">
        <w:t>St. Mary’s School Swan Hill</w:t>
      </w:r>
      <w:r w:rsidR="00216BBE" w:rsidRPr="00216BBE">
        <w:rPr>
          <w:i/>
        </w:rPr>
        <w:t xml:space="preserve"> </w:t>
      </w:r>
      <w:r>
        <w:t>will implement a targeted response to identify and</w:t>
      </w:r>
      <w:r>
        <w:rPr>
          <w:spacing w:val="1"/>
        </w:rPr>
        <w:t xml:space="preserve"> </w:t>
      </w:r>
      <w:r>
        <w:t>address the behaviour and teach replacement behaviour. This may involve the following support</w:t>
      </w:r>
      <w:r>
        <w:rPr>
          <w:spacing w:val="1"/>
        </w:rPr>
        <w:t xml:space="preserve"> </w:t>
      </w:r>
      <w:r>
        <w:t>strategies:</w:t>
      </w:r>
    </w:p>
    <w:p w14:paraId="49A014BC" w14:textId="77777777" w:rsidR="0084484A" w:rsidRPr="00C2722D" w:rsidRDefault="0084484A" w:rsidP="00BF2E1C">
      <w:pPr>
        <w:pStyle w:val="ListParagraph"/>
        <w:numPr>
          <w:ilvl w:val="0"/>
          <w:numId w:val="5"/>
        </w:numPr>
        <w:jc w:val="both"/>
        <w:rPr>
          <w:rFonts w:ascii="Symbol" w:hAnsi="Symbol"/>
        </w:rPr>
      </w:pPr>
      <w:r>
        <w:t>Convening</w:t>
      </w:r>
      <w:r w:rsidRPr="00C2722D">
        <w:rPr>
          <w:spacing w:val="1"/>
        </w:rPr>
        <w:t xml:space="preserve"> </w:t>
      </w:r>
      <w:r>
        <w:t>a</w:t>
      </w:r>
      <w:r w:rsidRPr="00C2722D">
        <w:rPr>
          <w:spacing w:val="1"/>
        </w:rPr>
        <w:t xml:space="preserve"> </w:t>
      </w:r>
      <w:r>
        <w:t>Program</w:t>
      </w:r>
      <w:r w:rsidRPr="00C2722D">
        <w:rPr>
          <w:spacing w:val="1"/>
        </w:rPr>
        <w:t xml:space="preserve"> </w:t>
      </w:r>
      <w:r>
        <w:t>Support</w:t>
      </w:r>
      <w:r w:rsidRPr="00C2722D">
        <w:rPr>
          <w:spacing w:val="1"/>
        </w:rPr>
        <w:t xml:space="preserve"> </w:t>
      </w:r>
      <w:r>
        <w:t>Group</w:t>
      </w:r>
      <w:r w:rsidRPr="00C2722D">
        <w:rPr>
          <w:spacing w:val="1"/>
        </w:rPr>
        <w:t xml:space="preserve"> </w:t>
      </w:r>
      <w:r>
        <w:t>(PSG)</w:t>
      </w:r>
      <w:r w:rsidRPr="00C2722D">
        <w:rPr>
          <w:spacing w:val="1"/>
        </w:rPr>
        <w:t xml:space="preserve"> </w:t>
      </w:r>
      <w:r>
        <w:t>meeting</w:t>
      </w:r>
      <w:r w:rsidRPr="00C2722D">
        <w:rPr>
          <w:spacing w:val="1"/>
        </w:rPr>
        <w:t xml:space="preserve"> </w:t>
      </w:r>
      <w:r>
        <w:t>involving</w:t>
      </w:r>
      <w:r w:rsidRPr="00C2722D">
        <w:rPr>
          <w:spacing w:val="1"/>
        </w:rPr>
        <w:t xml:space="preserve"> </w:t>
      </w:r>
      <w:r>
        <w:t>parents/carers/Learning</w:t>
      </w:r>
      <w:r w:rsidRPr="00C2722D">
        <w:rPr>
          <w:spacing w:val="1"/>
        </w:rPr>
        <w:t xml:space="preserve"> </w:t>
      </w:r>
      <w:r>
        <w:t>Diversity/Pastoral</w:t>
      </w:r>
      <w:r w:rsidRPr="00C2722D">
        <w:rPr>
          <w:spacing w:val="-2"/>
        </w:rPr>
        <w:t xml:space="preserve"> </w:t>
      </w:r>
      <w:r>
        <w:t>Wellbeing</w:t>
      </w:r>
      <w:r w:rsidRPr="00C2722D">
        <w:rPr>
          <w:spacing w:val="-1"/>
        </w:rPr>
        <w:t xml:space="preserve"> </w:t>
      </w:r>
      <w:r>
        <w:t>coordinator</w:t>
      </w:r>
      <w:r w:rsidRPr="00C2722D">
        <w:rPr>
          <w:spacing w:val="-2"/>
        </w:rPr>
        <w:t xml:space="preserve"> </w:t>
      </w:r>
      <w:r>
        <w:t>and</w:t>
      </w:r>
      <w:r w:rsidRPr="00C2722D">
        <w:rPr>
          <w:spacing w:val="-2"/>
        </w:rPr>
        <w:t xml:space="preserve"> </w:t>
      </w:r>
      <w:r>
        <w:t>the</w:t>
      </w:r>
      <w:r w:rsidRPr="00C2722D">
        <w:rPr>
          <w:spacing w:val="-2"/>
        </w:rPr>
        <w:t xml:space="preserve"> </w:t>
      </w:r>
      <w:r>
        <w:t>student</w:t>
      </w:r>
      <w:r w:rsidRPr="00C2722D">
        <w:rPr>
          <w:spacing w:val="-2"/>
        </w:rPr>
        <w:t xml:space="preserve"> </w:t>
      </w:r>
      <w:r>
        <w:t>where</w:t>
      </w:r>
      <w:r w:rsidRPr="00C2722D">
        <w:rPr>
          <w:spacing w:val="-10"/>
        </w:rPr>
        <w:t xml:space="preserve"> </w:t>
      </w:r>
      <w:r>
        <w:t>appropriate.</w:t>
      </w:r>
    </w:p>
    <w:p w14:paraId="78A75A04" w14:textId="3FF9CD36" w:rsidR="0084484A" w:rsidRPr="00BF2E1C" w:rsidRDefault="0084484A" w:rsidP="00BF2E1C">
      <w:pPr>
        <w:pStyle w:val="ListParagraph"/>
        <w:numPr>
          <w:ilvl w:val="0"/>
          <w:numId w:val="5"/>
        </w:numPr>
        <w:jc w:val="both"/>
        <w:rPr>
          <w:rFonts w:ascii="Symbol" w:hAnsi="Symbol"/>
        </w:rPr>
      </w:pPr>
      <w:r w:rsidRPr="00C2722D">
        <w:rPr>
          <w:spacing w:val="-1"/>
        </w:rPr>
        <w:t>Developing/Revising a Personalised Learning</w:t>
      </w:r>
      <w:r>
        <w:t xml:space="preserve"> Plan (PLP)</w:t>
      </w:r>
      <w:r w:rsidRPr="00C2722D">
        <w:rPr>
          <w:spacing w:val="-2"/>
        </w:rPr>
        <w:t xml:space="preserve"> </w:t>
      </w:r>
      <w:r>
        <w:t>or attendance</w:t>
      </w:r>
      <w:r w:rsidRPr="00C2722D">
        <w:rPr>
          <w:spacing w:val="-13"/>
        </w:rPr>
        <w:t xml:space="preserve"> </w:t>
      </w:r>
      <w:r>
        <w:t>plan</w:t>
      </w:r>
    </w:p>
    <w:p w14:paraId="473531CE" w14:textId="77777777" w:rsidR="0084484A" w:rsidRPr="00C2722D" w:rsidRDefault="0084484A" w:rsidP="00BF2E1C">
      <w:pPr>
        <w:pStyle w:val="ListParagraph"/>
        <w:numPr>
          <w:ilvl w:val="0"/>
          <w:numId w:val="5"/>
        </w:numPr>
        <w:jc w:val="both"/>
        <w:rPr>
          <w:rFonts w:ascii="Symbol" w:hAnsi="Symbol"/>
        </w:rPr>
      </w:pPr>
      <w:r>
        <w:t>Development</w:t>
      </w:r>
      <w:r w:rsidRPr="00C2722D">
        <w:rPr>
          <w:spacing w:val="-3"/>
        </w:rPr>
        <w:t xml:space="preserve"> </w:t>
      </w:r>
      <w:r>
        <w:t>of</w:t>
      </w:r>
      <w:r w:rsidRPr="00C2722D">
        <w:rPr>
          <w:spacing w:val="-4"/>
        </w:rPr>
        <w:t xml:space="preserve"> </w:t>
      </w:r>
      <w:r>
        <w:t>a</w:t>
      </w:r>
      <w:r w:rsidRPr="00C2722D">
        <w:rPr>
          <w:spacing w:val="-3"/>
        </w:rPr>
        <w:t xml:space="preserve"> </w:t>
      </w:r>
      <w:r>
        <w:t>Behaviour</w:t>
      </w:r>
      <w:r w:rsidRPr="00C2722D">
        <w:rPr>
          <w:spacing w:val="-4"/>
        </w:rPr>
        <w:t xml:space="preserve"> </w:t>
      </w:r>
      <w:r>
        <w:t>Support</w:t>
      </w:r>
      <w:r w:rsidRPr="00C2722D">
        <w:rPr>
          <w:spacing w:val="-3"/>
        </w:rPr>
        <w:t xml:space="preserve"> </w:t>
      </w:r>
      <w:r>
        <w:t>Plan</w:t>
      </w:r>
      <w:r w:rsidRPr="00C2722D">
        <w:rPr>
          <w:spacing w:val="-4"/>
        </w:rPr>
        <w:t xml:space="preserve"> </w:t>
      </w:r>
      <w:r>
        <w:t>(BSP)</w:t>
      </w:r>
      <w:r w:rsidRPr="00C2722D">
        <w:rPr>
          <w:spacing w:val="-2"/>
        </w:rPr>
        <w:t xml:space="preserve"> </w:t>
      </w:r>
      <w:r>
        <w:t>and/or</w:t>
      </w:r>
      <w:r w:rsidRPr="00C2722D">
        <w:rPr>
          <w:spacing w:val="-4"/>
        </w:rPr>
        <w:t xml:space="preserve"> </w:t>
      </w:r>
      <w:r>
        <w:t>Safety</w:t>
      </w:r>
      <w:r w:rsidRPr="00C2722D">
        <w:rPr>
          <w:spacing w:val="-3"/>
        </w:rPr>
        <w:t xml:space="preserve"> </w:t>
      </w:r>
      <w:r>
        <w:t>Plan</w:t>
      </w:r>
      <w:r w:rsidRPr="00C2722D">
        <w:rPr>
          <w:spacing w:val="-4"/>
        </w:rPr>
        <w:t xml:space="preserve"> </w:t>
      </w:r>
      <w:r>
        <w:t>where</w:t>
      </w:r>
      <w:r w:rsidRPr="00C2722D">
        <w:rPr>
          <w:spacing w:val="-2"/>
        </w:rPr>
        <w:t xml:space="preserve"> </w:t>
      </w:r>
      <w:r>
        <w:t>appropriate</w:t>
      </w:r>
      <w:r w:rsidRPr="00C2722D">
        <w:rPr>
          <w:spacing w:val="-4"/>
        </w:rPr>
        <w:t xml:space="preserve"> </w:t>
      </w:r>
      <w:r>
        <w:t>for</w:t>
      </w:r>
      <w:r w:rsidRPr="00C2722D">
        <w:rPr>
          <w:spacing w:val="-47"/>
        </w:rPr>
        <w:t xml:space="preserve"> </w:t>
      </w:r>
      <w:r>
        <w:t>individual</w:t>
      </w:r>
      <w:r w:rsidRPr="00C2722D">
        <w:rPr>
          <w:spacing w:val="-2"/>
        </w:rPr>
        <w:t xml:space="preserve"> </w:t>
      </w:r>
      <w:r>
        <w:t>students</w:t>
      </w:r>
    </w:p>
    <w:p w14:paraId="5EC48A78" w14:textId="77777777" w:rsidR="0084484A" w:rsidRPr="00C2722D" w:rsidRDefault="0084484A" w:rsidP="00BF2E1C">
      <w:pPr>
        <w:pStyle w:val="ListParagraph"/>
        <w:numPr>
          <w:ilvl w:val="0"/>
          <w:numId w:val="5"/>
        </w:numPr>
        <w:jc w:val="both"/>
        <w:rPr>
          <w:rFonts w:ascii="Symbol" w:hAnsi="Symbol"/>
        </w:rPr>
      </w:pPr>
      <w:r>
        <w:t>Referral</w:t>
      </w:r>
      <w:r w:rsidRPr="00C2722D">
        <w:rPr>
          <w:spacing w:val="-4"/>
        </w:rPr>
        <w:t xml:space="preserve"> </w:t>
      </w:r>
      <w:r>
        <w:t>to</w:t>
      </w:r>
      <w:r w:rsidRPr="00C2722D">
        <w:rPr>
          <w:spacing w:val="-1"/>
        </w:rPr>
        <w:t xml:space="preserve"> </w:t>
      </w:r>
      <w:r>
        <w:t>external</w:t>
      </w:r>
      <w:r w:rsidRPr="00C2722D">
        <w:rPr>
          <w:spacing w:val="-3"/>
        </w:rPr>
        <w:t xml:space="preserve"> </w:t>
      </w:r>
      <w:r>
        <w:t>Health</w:t>
      </w:r>
      <w:r w:rsidRPr="00C2722D">
        <w:rPr>
          <w:spacing w:val="-1"/>
        </w:rPr>
        <w:t xml:space="preserve"> </w:t>
      </w:r>
      <w:r>
        <w:t>or</w:t>
      </w:r>
      <w:r w:rsidRPr="00C2722D">
        <w:rPr>
          <w:spacing w:val="-3"/>
        </w:rPr>
        <w:t xml:space="preserve"> </w:t>
      </w:r>
      <w:r>
        <w:t>Allied</w:t>
      </w:r>
      <w:r w:rsidRPr="00C2722D">
        <w:rPr>
          <w:spacing w:val="-2"/>
        </w:rPr>
        <w:t xml:space="preserve"> </w:t>
      </w:r>
      <w:r>
        <w:t>Health</w:t>
      </w:r>
      <w:r w:rsidRPr="00C2722D">
        <w:rPr>
          <w:spacing w:val="-12"/>
        </w:rPr>
        <w:t xml:space="preserve"> </w:t>
      </w:r>
      <w:r>
        <w:t>providers</w:t>
      </w:r>
    </w:p>
    <w:p w14:paraId="3501073E" w14:textId="77777777" w:rsidR="0084484A" w:rsidRPr="00C2722D" w:rsidRDefault="0084484A" w:rsidP="00BF2E1C">
      <w:pPr>
        <w:pStyle w:val="ListParagraph"/>
        <w:numPr>
          <w:ilvl w:val="0"/>
          <w:numId w:val="5"/>
        </w:numPr>
        <w:jc w:val="both"/>
        <w:rPr>
          <w:rFonts w:ascii="Symbol" w:hAnsi="Symbol"/>
        </w:rPr>
      </w:pPr>
      <w:r>
        <w:t>Contact</w:t>
      </w:r>
      <w:r w:rsidRPr="00C2722D">
        <w:rPr>
          <w:spacing w:val="-3"/>
        </w:rPr>
        <w:t xml:space="preserve"> </w:t>
      </w:r>
      <w:r>
        <w:t>with</w:t>
      </w:r>
      <w:r w:rsidRPr="00C2722D">
        <w:rPr>
          <w:spacing w:val="-1"/>
        </w:rPr>
        <w:t xml:space="preserve"> </w:t>
      </w:r>
      <w:r>
        <w:t xml:space="preserve">CEB staff. </w:t>
      </w:r>
    </w:p>
    <w:p w14:paraId="037FB3B6" w14:textId="77777777" w:rsidR="0084484A" w:rsidRDefault="0084484A" w:rsidP="0084484A">
      <w:pPr>
        <w:jc w:val="both"/>
      </w:pPr>
      <w:r>
        <w:t>Disciplinary measures may be used as part of a staged response to behaviours of concern in</w:t>
      </w:r>
      <w:r>
        <w:rPr>
          <w:spacing w:val="1"/>
        </w:rPr>
        <w:t xml:space="preserve"> </w:t>
      </w:r>
      <w:r>
        <w:t>combination with other engagement and support strategies to address the range of factors that may</w:t>
      </w:r>
      <w:r>
        <w:rPr>
          <w:spacing w:val="-48"/>
        </w:rPr>
        <w:t xml:space="preserve"> </w:t>
      </w:r>
      <w:r>
        <w:t xml:space="preserve">have contributed to the student's behaviour. </w:t>
      </w:r>
    </w:p>
    <w:p w14:paraId="551E0CF5" w14:textId="77777777" w:rsidR="0084484A" w:rsidRDefault="0084484A" w:rsidP="0084484A">
      <w:pPr>
        <w:jc w:val="both"/>
      </w:pPr>
      <w:r>
        <w:rPr>
          <w:color w:val="090A0A"/>
        </w:rPr>
        <w:t>Measures should always be proportionate to the</w:t>
      </w:r>
      <w:r>
        <w:rPr>
          <w:color w:val="090A0A"/>
          <w:spacing w:val="1"/>
        </w:rPr>
        <w:t xml:space="preserve"> </w:t>
      </w:r>
      <w:r>
        <w:rPr>
          <w:color w:val="090A0A"/>
        </w:rPr>
        <w:t>nature of the behaviour and are best used with support measures to identify and address causes of</w:t>
      </w:r>
      <w:r>
        <w:rPr>
          <w:color w:val="090A0A"/>
          <w:spacing w:val="1"/>
        </w:rPr>
        <w:t xml:space="preserve"> </w:t>
      </w:r>
      <w:r>
        <w:rPr>
          <w:color w:val="090A0A"/>
        </w:rPr>
        <w:t xml:space="preserve">the behaviour. </w:t>
      </w:r>
      <w:r>
        <w:t>Disciplinary measures will be implemented in accordance with the CECV Positive</w:t>
      </w:r>
      <w:r>
        <w:rPr>
          <w:spacing w:val="1"/>
        </w:rPr>
        <w:t xml:space="preserve"> </w:t>
      </w:r>
      <w:r>
        <w:t>Support</w:t>
      </w:r>
      <w:r>
        <w:rPr>
          <w:spacing w:val="-1"/>
        </w:rPr>
        <w:t xml:space="preserve"> </w:t>
      </w:r>
      <w:r>
        <w:t>Guidelines and may</w:t>
      </w:r>
      <w:r>
        <w:rPr>
          <w:spacing w:val="-1"/>
        </w:rPr>
        <w:t xml:space="preserve"> </w:t>
      </w:r>
      <w:r>
        <w:t>include:</w:t>
      </w:r>
    </w:p>
    <w:p w14:paraId="7CE3E38C" w14:textId="77777777" w:rsidR="0084484A" w:rsidRPr="00C2722D" w:rsidRDefault="0084484A" w:rsidP="00BF2E1C">
      <w:pPr>
        <w:pStyle w:val="ListParagraph"/>
        <w:numPr>
          <w:ilvl w:val="0"/>
          <w:numId w:val="6"/>
        </w:numPr>
        <w:jc w:val="both"/>
        <w:rPr>
          <w:rFonts w:ascii="Symbol" w:hAnsi="Symbol"/>
        </w:rPr>
      </w:pPr>
      <w:r>
        <w:t>Restorative</w:t>
      </w:r>
      <w:r w:rsidRPr="00C2722D">
        <w:rPr>
          <w:spacing w:val="-2"/>
        </w:rPr>
        <w:t xml:space="preserve"> </w:t>
      </w:r>
      <w:r>
        <w:t>practice</w:t>
      </w:r>
    </w:p>
    <w:p w14:paraId="4D9D7C2D" w14:textId="77777777" w:rsidR="0084484A" w:rsidRPr="00C2722D" w:rsidRDefault="0084484A" w:rsidP="00BF2E1C">
      <w:pPr>
        <w:pStyle w:val="ListParagraph"/>
        <w:numPr>
          <w:ilvl w:val="0"/>
          <w:numId w:val="6"/>
        </w:numPr>
        <w:jc w:val="both"/>
        <w:rPr>
          <w:rFonts w:ascii="Symbol" w:hAnsi="Symbol"/>
        </w:rPr>
      </w:pPr>
      <w:r>
        <w:t>Withdrawal</w:t>
      </w:r>
      <w:r w:rsidRPr="00C2722D">
        <w:rPr>
          <w:spacing w:val="-3"/>
        </w:rPr>
        <w:t xml:space="preserve"> </w:t>
      </w:r>
      <w:r>
        <w:t>of</w:t>
      </w:r>
      <w:r w:rsidRPr="00C2722D">
        <w:rPr>
          <w:spacing w:val="-7"/>
        </w:rPr>
        <w:t xml:space="preserve"> </w:t>
      </w:r>
      <w:r>
        <w:t>privileges</w:t>
      </w:r>
    </w:p>
    <w:p w14:paraId="2DB1B02D" w14:textId="77777777" w:rsidR="0084484A" w:rsidRPr="00C2722D" w:rsidRDefault="0084484A" w:rsidP="00BF2E1C">
      <w:pPr>
        <w:pStyle w:val="ListParagraph"/>
        <w:numPr>
          <w:ilvl w:val="0"/>
          <w:numId w:val="6"/>
        </w:numPr>
        <w:jc w:val="both"/>
        <w:rPr>
          <w:rFonts w:ascii="Symbol" w:hAnsi="Symbol"/>
        </w:rPr>
      </w:pPr>
      <w:r>
        <w:t>Withdrawal</w:t>
      </w:r>
      <w:r w:rsidRPr="00C2722D">
        <w:rPr>
          <w:spacing w:val="-5"/>
        </w:rPr>
        <w:t xml:space="preserve"> </w:t>
      </w:r>
      <w:r>
        <w:t>from</w:t>
      </w:r>
      <w:r w:rsidRPr="00C2722D">
        <w:rPr>
          <w:spacing w:val="-4"/>
        </w:rPr>
        <w:t xml:space="preserve"> </w:t>
      </w:r>
      <w:r>
        <w:t>class</w:t>
      </w:r>
      <w:r w:rsidRPr="00C2722D">
        <w:rPr>
          <w:spacing w:val="-4"/>
        </w:rPr>
        <w:t xml:space="preserve"> </w:t>
      </w:r>
      <w:r>
        <w:t>activities</w:t>
      </w:r>
      <w:r w:rsidRPr="00C2722D">
        <w:rPr>
          <w:spacing w:val="-5"/>
        </w:rPr>
        <w:t xml:space="preserve"> </w:t>
      </w:r>
      <w:r>
        <w:t>for</w:t>
      </w:r>
      <w:r w:rsidRPr="00C2722D">
        <w:rPr>
          <w:spacing w:val="-4"/>
        </w:rPr>
        <w:t xml:space="preserve"> </w:t>
      </w:r>
      <w:r>
        <w:t>a</w:t>
      </w:r>
      <w:r w:rsidRPr="00C2722D">
        <w:rPr>
          <w:spacing w:val="-4"/>
        </w:rPr>
        <w:t xml:space="preserve"> </w:t>
      </w:r>
      <w:r>
        <w:t>specified</w:t>
      </w:r>
      <w:r w:rsidRPr="00C2722D">
        <w:rPr>
          <w:spacing w:val="-3"/>
        </w:rPr>
        <w:t xml:space="preserve"> </w:t>
      </w:r>
      <w:r>
        <w:t>period.</w:t>
      </w:r>
      <w:r w:rsidRPr="00C2722D">
        <w:rPr>
          <w:spacing w:val="-5"/>
        </w:rPr>
        <w:t xml:space="preserve"> </w:t>
      </w:r>
      <w:r>
        <w:t>Where</w:t>
      </w:r>
      <w:r w:rsidRPr="00C2722D">
        <w:rPr>
          <w:spacing w:val="-4"/>
        </w:rPr>
        <w:t xml:space="preserve"> </w:t>
      </w:r>
      <w:r>
        <w:t>appropriate,</w:t>
      </w:r>
      <w:r w:rsidRPr="00C2722D">
        <w:rPr>
          <w:spacing w:val="-4"/>
        </w:rPr>
        <w:t xml:space="preserve"> </w:t>
      </w:r>
      <w:r>
        <w:t>parents/carers</w:t>
      </w:r>
      <w:r w:rsidRPr="00C2722D">
        <w:rPr>
          <w:spacing w:val="-47"/>
        </w:rPr>
        <w:t xml:space="preserve"> </w:t>
      </w:r>
      <w:r>
        <w:t>will</w:t>
      </w:r>
      <w:r w:rsidRPr="00C2722D">
        <w:rPr>
          <w:spacing w:val="-2"/>
        </w:rPr>
        <w:t xml:space="preserve"> </w:t>
      </w:r>
      <w:r>
        <w:t>be informed</w:t>
      </w:r>
      <w:r w:rsidRPr="00C2722D">
        <w:rPr>
          <w:spacing w:val="-1"/>
        </w:rPr>
        <w:t xml:space="preserve"> </w:t>
      </w:r>
      <w:r>
        <w:t>of</w:t>
      </w:r>
      <w:r w:rsidRPr="00C2722D">
        <w:rPr>
          <w:spacing w:val="-1"/>
        </w:rPr>
        <w:t xml:space="preserve"> </w:t>
      </w:r>
      <w:r>
        <w:t>such</w:t>
      </w:r>
      <w:r w:rsidRPr="00C2722D">
        <w:rPr>
          <w:spacing w:val="-5"/>
        </w:rPr>
        <w:t xml:space="preserve"> </w:t>
      </w:r>
      <w:r>
        <w:t>withdrawals</w:t>
      </w:r>
    </w:p>
    <w:p w14:paraId="14C0826C" w14:textId="77777777" w:rsidR="0084484A" w:rsidRPr="00C2722D" w:rsidRDefault="0084484A" w:rsidP="00BF2E1C">
      <w:pPr>
        <w:pStyle w:val="ListParagraph"/>
        <w:numPr>
          <w:ilvl w:val="0"/>
          <w:numId w:val="6"/>
        </w:numPr>
        <w:jc w:val="both"/>
        <w:rPr>
          <w:rFonts w:ascii="Symbol" w:hAnsi="Symbol"/>
        </w:rPr>
      </w:pPr>
      <w:r>
        <w:t>Detention</w:t>
      </w:r>
    </w:p>
    <w:p w14:paraId="38581511" w14:textId="77777777" w:rsidR="0084484A" w:rsidRPr="00C2722D" w:rsidRDefault="0084484A" w:rsidP="00BF2E1C">
      <w:pPr>
        <w:pStyle w:val="ListParagraph"/>
        <w:numPr>
          <w:ilvl w:val="0"/>
          <w:numId w:val="6"/>
        </w:numPr>
        <w:jc w:val="both"/>
        <w:rPr>
          <w:rFonts w:ascii="Symbol" w:hAnsi="Symbol"/>
        </w:rPr>
      </w:pPr>
      <w:r w:rsidRPr="00C2722D">
        <w:rPr>
          <w:spacing w:val="-1"/>
        </w:rPr>
        <w:t>Withdrawal</w:t>
      </w:r>
      <w:r w:rsidRPr="00C2722D">
        <w:rPr>
          <w:spacing w:val="-11"/>
        </w:rPr>
        <w:t xml:space="preserve"> </w:t>
      </w:r>
      <w:r w:rsidRPr="00C2722D">
        <w:rPr>
          <w:spacing w:val="-1"/>
        </w:rPr>
        <w:t>from</w:t>
      </w:r>
      <w:r w:rsidRPr="00C2722D">
        <w:rPr>
          <w:spacing w:val="-14"/>
        </w:rPr>
        <w:t xml:space="preserve"> </w:t>
      </w:r>
      <w:r w:rsidRPr="00C2722D">
        <w:rPr>
          <w:spacing w:val="-1"/>
        </w:rPr>
        <w:t>class</w:t>
      </w:r>
      <w:r w:rsidRPr="00C2722D">
        <w:rPr>
          <w:spacing w:val="-11"/>
        </w:rPr>
        <w:t xml:space="preserve"> </w:t>
      </w:r>
      <w:r w:rsidRPr="00C2722D">
        <w:rPr>
          <w:spacing w:val="-1"/>
        </w:rPr>
        <w:t>if</w:t>
      </w:r>
      <w:r w:rsidRPr="00C2722D">
        <w:rPr>
          <w:spacing w:val="-9"/>
        </w:rPr>
        <w:t xml:space="preserve"> </w:t>
      </w:r>
      <w:r w:rsidRPr="00C2722D">
        <w:rPr>
          <w:spacing w:val="-1"/>
        </w:rPr>
        <w:t>a</w:t>
      </w:r>
      <w:r w:rsidRPr="00C2722D">
        <w:rPr>
          <w:spacing w:val="-9"/>
        </w:rPr>
        <w:t xml:space="preserve"> </w:t>
      </w:r>
      <w:r w:rsidRPr="00C2722D">
        <w:rPr>
          <w:spacing w:val="-1"/>
        </w:rPr>
        <w:t>student’s</w:t>
      </w:r>
      <w:r w:rsidRPr="00C2722D">
        <w:rPr>
          <w:spacing w:val="-11"/>
        </w:rPr>
        <w:t xml:space="preserve"> </w:t>
      </w:r>
      <w:r w:rsidRPr="00C2722D">
        <w:rPr>
          <w:spacing w:val="-1"/>
        </w:rPr>
        <w:t>behaviour</w:t>
      </w:r>
      <w:r w:rsidRPr="00C2722D">
        <w:rPr>
          <w:spacing w:val="-9"/>
        </w:rPr>
        <w:t xml:space="preserve"> </w:t>
      </w:r>
      <w:r>
        <w:t>significantly</w:t>
      </w:r>
      <w:r w:rsidRPr="00C2722D">
        <w:rPr>
          <w:spacing w:val="-10"/>
        </w:rPr>
        <w:t xml:space="preserve"> </w:t>
      </w:r>
      <w:r>
        <w:t>interferes</w:t>
      </w:r>
      <w:r w:rsidRPr="00C2722D">
        <w:rPr>
          <w:spacing w:val="-11"/>
        </w:rPr>
        <w:t xml:space="preserve"> </w:t>
      </w:r>
      <w:r>
        <w:t>with</w:t>
      </w:r>
      <w:r w:rsidRPr="00C2722D">
        <w:rPr>
          <w:spacing w:val="-10"/>
        </w:rPr>
        <w:t xml:space="preserve"> </w:t>
      </w:r>
      <w:r>
        <w:t>the</w:t>
      </w:r>
      <w:r w:rsidRPr="00C2722D">
        <w:rPr>
          <w:spacing w:val="-10"/>
        </w:rPr>
        <w:t xml:space="preserve"> </w:t>
      </w:r>
      <w:r>
        <w:t>rights</w:t>
      </w:r>
      <w:r w:rsidRPr="00C2722D">
        <w:rPr>
          <w:spacing w:val="-11"/>
        </w:rPr>
        <w:t xml:space="preserve"> </w:t>
      </w:r>
      <w:r>
        <w:t>of</w:t>
      </w:r>
      <w:r w:rsidRPr="00C2722D">
        <w:rPr>
          <w:spacing w:val="-13"/>
        </w:rPr>
        <w:t xml:space="preserve"> </w:t>
      </w:r>
      <w:r>
        <w:t>other</w:t>
      </w:r>
      <w:r w:rsidRPr="00C2722D">
        <w:rPr>
          <w:spacing w:val="-47"/>
        </w:rPr>
        <w:t xml:space="preserve"> </w:t>
      </w:r>
      <w:r w:rsidRPr="00C2722D">
        <w:rPr>
          <w:spacing w:val="-1"/>
        </w:rPr>
        <w:t>students</w:t>
      </w:r>
      <w:r w:rsidRPr="00C2722D">
        <w:rPr>
          <w:spacing w:val="-11"/>
        </w:rPr>
        <w:t xml:space="preserve"> </w:t>
      </w:r>
      <w:r w:rsidRPr="00C2722D">
        <w:rPr>
          <w:spacing w:val="-1"/>
        </w:rPr>
        <w:t>to</w:t>
      </w:r>
      <w:r w:rsidRPr="00C2722D">
        <w:rPr>
          <w:spacing w:val="-10"/>
        </w:rPr>
        <w:t xml:space="preserve"> </w:t>
      </w:r>
      <w:r w:rsidRPr="00C2722D">
        <w:rPr>
          <w:spacing w:val="-1"/>
        </w:rPr>
        <w:t>learn</w:t>
      </w:r>
      <w:r w:rsidRPr="00C2722D">
        <w:rPr>
          <w:spacing w:val="-13"/>
        </w:rPr>
        <w:t xml:space="preserve"> </w:t>
      </w:r>
      <w:r w:rsidRPr="00C2722D">
        <w:rPr>
          <w:spacing w:val="-1"/>
        </w:rPr>
        <w:t>or</w:t>
      </w:r>
      <w:r w:rsidRPr="00C2722D">
        <w:rPr>
          <w:spacing w:val="-13"/>
        </w:rPr>
        <w:t xml:space="preserve"> </w:t>
      </w:r>
      <w:r w:rsidRPr="00C2722D">
        <w:rPr>
          <w:spacing w:val="-1"/>
        </w:rPr>
        <w:t>the</w:t>
      </w:r>
      <w:r w:rsidRPr="00C2722D">
        <w:rPr>
          <w:spacing w:val="-10"/>
        </w:rPr>
        <w:t xml:space="preserve"> </w:t>
      </w:r>
      <w:r w:rsidRPr="00C2722D">
        <w:rPr>
          <w:spacing w:val="-1"/>
        </w:rPr>
        <w:t>capacity</w:t>
      </w:r>
      <w:r w:rsidRPr="00C2722D">
        <w:rPr>
          <w:spacing w:val="-12"/>
        </w:rPr>
        <w:t xml:space="preserve"> </w:t>
      </w:r>
      <w:r w:rsidRPr="00C2722D">
        <w:rPr>
          <w:spacing w:val="-1"/>
        </w:rPr>
        <w:t>of</w:t>
      </w:r>
      <w:r w:rsidRPr="00C2722D">
        <w:rPr>
          <w:spacing w:val="-12"/>
        </w:rPr>
        <w:t xml:space="preserve"> </w:t>
      </w:r>
      <w:r w:rsidRPr="00C2722D">
        <w:rPr>
          <w:spacing w:val="-1"/>
        </w:rPr>
        <w:t>a</w:t>
      </w:r>
      <w:r w:rsidRPr="00C2722D">
        <w:rPr>
          <w:spacing w:val="-13"/>
        </w:rPr>
        <w:t xml:space="preserve"> </w:t>
      </w:r>
      <w:r w:rsidRPr="00C2722D">
        <w:rPr>
          <w:spacing w:val="-1"/>
        </w:rPr>
        <w:t>teacher</w:t>
      </w:r>
      <w:r w:rsidRPr="00C2722D">
        <w:rPr>
          <w:spacing w:val="-10"/>
        </w:rPr>
        <w:t xml:space="preserve"> </w:t>
      </w:r>
      <w:r>
        <w:t>to</w:t>
      </w:r>
      <w:r w:rsidRPr="00C2722D">
        <w:rPr>
          <w:spacing w:val="-10"/>
        </w:rPr>
        <w:t xml:space="preserve"> </w:t>
      </w:r>
      <w:r>
        <w:t>teach</w:t>
      </w:r>
      <w:r w:rsidRPr="00C2722D">
        <w:rPr>
          <w:spacing w:val="-12"/>
        </w:rPr>
        <w:t xml:space="preserve"> </w:t>
      </w:r>
      <w:r>
        <w:t>a</w:t>
      </w:r>
      <w:r w:rsidRPr="00C2722D">
        <w:rPr>
          <w:spacing w:val="-13"/>
        </w:rPr>
        <w:t xml:space="preserve"> </w:t>
      </w:r>
      <w:r>
        <w:t>class.</w:t>
      </w:r>
      <w:r w:rsidRPr="00C2722D">
        <w:rPr>
          <w:spacing w:val="28"/>
        </w:rPr>
        <w:t xml:space="preserve"> </w:t>
      </w:r>
      <w:r>
        <w:t>In</w:t>
      </w:r>
      <w:r w:rsidRPr="00C2722D">
        <w:rPr>
          <w:spacing w:val="-12"/>
        </w:rPr>
        <w:t xml:space="preserve"> </w:t>
      </w:r>
      <w:r>
        <w:t>situations</w:t>
      </w:r>
      <w:r w:rsidRPr="00C2722D">
        <w:rPr>
          <w:spacing w:val="-14"/>
        </w:rPr>
        <w:t xml:space="preserve"> </w:t>
      </w:r>
      <w:r>
        <w:t>where</w:t>
      </w:r>
      <w:r w:rsidRPr="00C2722D">
        <w:rPr>
          <w:spacing w:val="-13"/>
        </w:rPr>
        <w:t xml:space="preserve"> </w:t>
      </w:r>
      <w:r>
        <w:t>the</w:t>
      </w:r>
      <w:r w:rsidRPr="00C2722D">
        <w:rPr>
          <w:spacing w:val="-11"/>
        </w:rPr>
        <w:t xml:space="preserve"> </w:t>
      </w:r>
      <w:r>
        <w:t>student</w:t>
      </w:r>
      <w:r w:rsidRPr="00C2722D">
        <w:rPr>
          <w:spacing w:val="1"/>
        </w:rPr>
        <w:t xml:space="preserve"> </w:t>
      </w:r>
      <w:r>
        <w:t>is</w:t>
      </w:r>
      <w:r w:rsidRPr="00C2722D">
        <w:rPr>
          <w:spacing w:val="-8"/>
        </w:rPr>
        <w:t xml:space="preserve"> </w:t>
      </w:r>
      <w:r>
        <w:t>not</w:t>
      </w:r>
      <w:r w:rsidRPr="00C2722D">
        <w:rPr>
          <w:spacing w:val="-8"/>
        </w:rPr>
        <w:t xml:space="preserve"> </w:t>
      </w:r>
      <w:r>
        <w:t>able</w:t>
      </w:r>
      <w:r w:rsidRPr="00C2722D">
        <w:rPr>
          <w:spacing w:val="-7"/>
        </w:rPr>
        <w:t xml:space="preserve"> </w:t>
      </w:r>
      <w:r>
        <w:t>to</w:t>
      </w:r>
      <w:r w:rsidRPr="00C2722D">
        <w:rPr>
          <w:spacing w:val="-6"/>
        </w:rPr>
        <w:t xml:space="preserve"> </w:t>
      </w:r>
      <w:r>
        <w:t>comply</w:t>
      </w:r>
      <w:r w:rsidRPr="00C2722D">
        <w:rPr>
          <w:spacing w:val="-7"/>
        </w:rPr>
        <w:t xml:space="preserve"> </w:t>
      </w:r>
      <w:r>
        <w:t>with</w:t>
      </w:r>
      <w:r w:rsidRPr="00C2722D">
        <w:rPr>
          <w:spacing w:val="-9"/>
        </w:rPr>
        <w:t xml:space="preserve"> </w:t>
      </w:r>
      <w:r>
        <w:t>the</w:t>
      </w:r>
      <w:r w:rsidRPr="00C2722D">
        <w:rPr>
          <w:spacing w:val="-5"/>
        </w:rPr>
        <w:t xml:space="preserve"> </w:t>
      </w:r>
      <w:r>
        <w:t>instruction</w:t>
      </w:r>
      <w:r w:rsidRPr="00C2722D">
        <w:rPr>
          <w:spacing w:val="-9"/>
        </w:rPr>
        <w:t xml:space="preserve"> </w:t>
      </w:r>
      <w:r>
        <w:t>to</w:t>
      </w:r>
      <w:r w:rsidRPr="00C2722D">
        <w:rPr>
          <w:spacing w:val="-8"/>
        </w:rPr>
        <w:t xml:space="preserve"> </w:t>
      </w:r>
      <w:r>
        <w:t>relocate,</w:t>
      </w:r>
      <w:r w:rsidRPr="00C2722D">
        <w:rPr>
          <w:spacing w:val="-6"/>
        </w:rPr>
        <w:t xml:space="preserve"> </w:t>
      </w:r>
      <w:r>
        <w:t>the</w:t>
      </w:r>
      <w:r w:rsidRPr="00C2722D">
        <w:rPr>
          <w:spacing w:val="-4"/>
        </w:rPr>
        <w:t xml:space="preserve"> </w:t>
      </w:r>
      <w:r>
        <w:t>class</w:t>
      </w:r>
      <w:r w:rsidRPr="00C2722D">
        <w:rPr>
          <w:spacing w:val="-7"/>
        </w:rPr>
        <w:t xml:space="preserve"> </w:t>
      </w:r>
      <w:r>
        <w:t>(all</w:t>
      </w:r>
      <w:r w:rsidRPr="00C2722D">
        <w:rPr>
          <w:spacing w:val="-7"/>
        </w:rPr>
        <w:t xml:space="preserve"> </w:t>
      </w:r>
      <w:r>
        <w:t>other</w:t>
      </w:r>
      <w:r w:rsidRPr="00C2722D">
        <w:rPr>
          <w:spacing w:val="-6"/>
        </w:rPr>
        <w:t xml:space="preserve"> </w:t>
      </w:r>
      <w:r>
        <w:t>students)</w:t>
      </w:r>
      <w:r w:rsidRPr="00C2722D">
        <w:rPr>
          <w:spacing w:val="-9"/>
        </w:rPr>
        <w:t xml:space="preserve"> </w:t>
      </w:r>
      <w:r>
        <w:t>will</w:t>
      </w:r>
      <w:r w:rsidRPr="00C2722D">
        <w:rPr>
          <w:spacing w:val="-6"/>
        </w:rPr>
        <w:t xml:space="preserve"> </w:t>
      </w:r>
      <w:r>
        <w:t>be</w:t>
      </w:r>
      <w:r w:rsidRPr="00C2722D">
        <w:rPr>
          <w:spacing w:val="-8"/>
        </w:rPr>
        <w:t xml:space="preserve"> </w:t>
      </w:r>
      <w:r>
        <w:t>re-</w:t>
      </w:r>
      <w:r w:rsidRPr="00C2722D">
        <w:rPr>
          <w:spacing w:val="-47"/>
        </w:rPr>
        <w:t xml:space="preserve"> </w:t>
      </w:r>
      <w:r>
        <w:t>located/evacuated.</w:t>
      </w:r>
      <w:r w:rsidRPr="00C2722D">
        <w:rPr>
          <w:spacing w:val="1"/>
        </w:rPr>
        <w:t xml:space="preserve"> </w:t>
      </w:r>
      <w:r>
        <w:t>The</w:t>
      </w:r>
      <w:r w:rsidRPr="00C2722D">
        <w:rPr>
          <w:spacing w:val="1"/>
        </w:rPr>
        <w:t xml:space="preserve"> </w:t>
      </w:r>
      <w:r>
        <w:t>student</w:t>
      </w:r>
      <w:r w:rsidRPr="00C2722D">
        <w:rPr>
          <w:spacing w:val="1"/>
        </w:rPr>
        <w:t xml:space="preserve"> </w:t>
      </w:r>
      <w:r>
        <w:t>may</w:t>
      </w:r>
      <w:r w:rsidRPr="00C2722D">
        <w:rPr>
          <w:spacing w:val="1"/>
        </w:rPr>
        <w:t xml:space="preserve"> </w:t>
      </w:r>
      <w:r>
        <w:t>be</w:t>
      </w:r>
      <w:r w:rsidRPr="00C2722D">
        <w:rPr>
          <w:spacing w:val="1"/>
        </w:rPr>
        <w:t xml:space="preserve"> </w:t>
      </w:r>
      <w:r>
        <w:t>temporarily</w:t>
      </w:r>
      <w:r w:rsidRPr="00C2722D">
        <w:rPr>
          <w:spacing w:val="1"/>
        </w:rPr>
        <w:t xml:space="preserve"> </w:t>
      </w:r>
      <w:r>
        <w:t>isolated</w:t>
      </w:r>
      <w:r w:rsidRPr="00C2722D">
        <w:rPr>
          <w:spacing w:val="1"/>
        </w:rPr>
        <w:t xml:space="preserve"> </w:t>
      </w:r>
      <w:r>
        <w:t>from</w:t>
      </w:r>
      <w:r w:rsidRPr="00C2722D">
        <w:rPr>
          <w:spacing w:val="1"/>
        </w:rPr>
        <w:t xml:space="preserve"> </w:t>
      </w:r>
      <w:r>
        <w:t>regular</w:t>
      </w:r>
      <w:r w:rsidRPr="00C2722D">
        <w:rPr>
          <w:spacing w:val="1"/>
        </w:rPr>
        <w:t xml:space="preserve"> </w:t>
      </w:r>
      <w:r>
        <w:t>classroom</w:t>
      </w:r>
      <w:r w:rsidRPr="00C2722D">
        <w:rPr>
          <w:spacing w:val="1"/>
        </w:rPr>
        <w:t xml:space="preserve"> </w:t>
      </w:r>
      <w:r>
        <w:t>activities</w:t>
      </w:r>
      <w:r w:rsidRPr="00C2722D">
        <w:rPr>
          <w:spacing w:val="1"/>
        </w:rPr>
        <w:t xml:space="preserve"> </w:t>
      </w:r>
      <w:r>
        <w:t>to</w:t>
      </w:r>
      <w:r w:rsidRPr="00C2722D">
        <w:rPr>
          <w:spacing w:val="1"/>
        </w:rPr>
        <w:t xml:space="preserve"> </w:t>
      </w:r>
      <w:r>
        <w:t>provide</w:t>
      </w:r>
      <w:r w:rsidRPr="00C2722D">
        <w:rPr>
          <w:spacing w:val="1"/>
        </w:rPr>
        <w:t xml:space="preserve"> </w:t>
      </w:r>
      <w:r>
        <w:t>an</w:t>
      </w:r>
      <w:r w:rsidRPr="00C2722D">
        <w:rPr>
          <w:spacing w:val="1"/>
        </w:rPr>
        <w:t xml:space="preserve"> </w:t>
      </w:r>
      <w:r>
        <w:t>opportunity</w:t>
      </w:r>
      <w:r w:rsidRPr="00C2722D">
        <w:rPr>
          <w:spacing w:val="1"/>
        </w:rPr>
        <w:t xml:space="preserve"> </w:t>
      </w:r>
      <w:r>
        <w:t>to</w:t>
      </w:r>
      <w:r w:rsidRPr="00C2722D">
        <w:rPr>
          <w:spacing w:val="1"/>
        </w:rPr>
        <w:t xml:space="preserve"> </w:t>
      </w:r>
      <w:r>
        <w:t>de-escalate</w:t>
      </w:r>
      <w:r w:rsidRPr="00C2722D">
        <w:rPr>
          <w:spacing w:val="1"/>
        </w:rPr>
        <w:t xml:space="preserve"> </w:t>
      </w:r>
      <w:r>
        <w:t>or</w:t>
      </w:r>
      <w:r w:rsidRPr="00C2722D">
        <w:rPr>
          <w:spacing w:val="1"/>
        </w:rPr>
        <w:t xml:space="preserve"> </w:t>
      </w:r>
      <w:r>
        <w:t>for</w:t>
      </w:r>
      <w:r w:rsidRPr="00C2722D">
        <w:rPr>
          <w:spacing w:val="1"/>
        </w:rPr>
        <w:t xml:space="preserve"> </w:t>
      </w:r>
      <w:r>
        <w:t>a</w:t>
      </w:r>
      <w:r w:rsidRPr="00C2722D">
        <w:rPr>
          <w:spacing w:val="1"/>
        </w:rPr>
        <w:t xml:space="preserve"> </w:t>
      </w:r>
      <w:r>
        <w:t>specified</w:t>
      </w:r>
      <w:r w:rsidRPr="00C2722D">
        <w:rPr>
          <w:spacing w:val="1"/>
        </w:rPr>
        <w:t xml:space="preserve"> </w:t>
      </w:r>
      <w:r>
        <w:t>period</w:t>
      </w:r>
      <w:r w:rsidRPr="00C2722D">
        <w:rPr>
          <w:spacing w:val="1"/>
        </w:rPr>
        <w:t xml:space="preserve"> </w:t>
      </w:r>
      <w:r>
        <w:t>of</w:t>
      </w:r>
      <w:r w:rsidRPr="00C2722D">
        <w:rPr>
          <w:spacing w:val="1"/>
        </w:rPr>
        <w:t xml:space="preserve"> </w:t>
      </w:r>
      <w:r>
        <w:t>time.</w:t>
      </w:r>
      <w:r w:rsidRPr="00C2722D">
        <w:rPr>
          <w:spacing w:val="1"/>
        </w:rPr>
        <w:t xml:space="preserve"> </w:t>
      </w:r>
      <w:r>
        <w:t>Parents/carers</w:t>
      </w:r>
      <w:r w:rsidRPr="00C2722D">
        <w:rPr>
          <w:spacing w:val="-2"/>
        </w:rPr>
        <w:t xml:space="preserve"> </w:t>
      </w:r>
      <w:r>
        <w:t>should</w:t>
      </w:r>
      <w:r w:rsidRPr="00C2722D">
        <w:rPr>
          <w:spacing w:val="-1"/>
        </w:rPr>
        <w:t xml:space="preserve"> </w:t>
      </w:r>
      <w:r>
        <w:t>be</w:t>
      </w:r>
      <w:r w:rsidRPr="00C2722D">
        <w:rPr>
          <w:spacing w:val="-1"/>
        </w:rPr>
        <w:t xml:space="preserve"> </w:t>
      </w:r>
      <w:r>
        <w:t>informed</w:t>
      </w:r>
      <w:r w:rsidRPr="00C2722D">
        <w:rPr>
          <w:spacing w:val="-1"/>
        </w:rPr>
        <w:t xml:space="preserve"> </w:t>
      </w:r>
      <w:r>
        <w:t>of</w:t>
      </w:r>
      <w:r w:rsidRPr="00C2722D">
        <w:rPr>
          <w:spacing w:val="-2"/>
        </w:rPr>
        <w:t xml:space="preserve"> </w:t>
      </w:r>
      <w:r>
        <w:t>such</w:t>
      </w:r>
      <w:r w:rsidRPr="00C2722D">
        <w:rPr>
          <w:spacing w:val="-8"/>
        </w:rPr>
        <w:t xml:space="preserve"> </w:t>
      </w:r>
      <w:r>
        <w:t>withdrawals.</w:t>
      </w:r>
    </w:p>
    <w:p w14:paraId="262D10FB" w14:textId="77777777" w:rsidR="0084484A" w:rsidRPr="00C2722D" w:rsidRDefault="0084484A" w:rsidP="00BF2E1C">
      <w:pPr>
        <w:pStyle w:val="ListParagraph"/>
        <w:numPr>
          <w:ilvl w:val="0"/>
          <w:numId w:val="6"/>
        </w:numPr>
        <w:jc w:val="both"/>
        <w:rPr>
          <w:rFonts w:ascii="Symbol" w:hAnsi="Symbol"/>
        </w:rPr>
      </w:pPr>
      <w:r>
        <w:t>Suspension</w:t>
      </w:r>
      <w:r w:rsidRPr="00C2722D">
        <w:rPr>
          <w:spacing w:val="-2"/>
        </w:rPr>
        <w:t xml:space="preserve"> </w:t>
      </w:r>
      <w:r>
        <w:t>(in-school</w:t>
      </w:r>
      <w:r w:rsidRPr="00C2722D">
        <w:rPr>
          <w:spacing w:val="-3"/>
        </w:rPr>
        <w:t xml:space="preserve"> </w:t>
      </w:r>
      <w:r>
        <w:t>and</w:t>
      </w:r>
      <w:r w:rsidRPr="00C2722D">
        <w:rPr>
          <w:spacing w:val="-1"/>
        </w:rPr>
        <w:t xml:space="preserve"> </w:t>
      </w:r>
      <w:r>
        <w:t>out</w:t>
      </w:r>
      <w:r w:rsidRPr="00C2722D">
        <w:rPr>
          <w:spacing w:val="-3"/>
        </w:rPr>
        <w:t xml:space="preserve"> </w:t>
      </w:r>
      <w:r>
        <w:t>of</w:t>
      </w:r>
      <w:r w:rsidRPr="00C2722D">
        <w:rPr>
          <w:spacing w:val="-12"/>
        </w:rPr>
        <w:t xml:space="preserve"> </w:t>
      </w:r>
      <w:r>
        <w:t>school)</w:t>
      </w:r>
    </w:p>
    <w:p w14:paraId="29F144ED" w14:textId="77777777" w:rsidR="0084484A" w:rsidRPr="00C2722D" w:rsidRDefault="0084484A" w:rsidP="00BF2E1C">
      <w:pPr>
        <w:pStyle w:val="ListParagraph"/>
        <w:numPr>
          <w:ilvl w:val="0"/>
          <w:numId w:val="6"/>
        </w:numPr>
        <w:jc w:val="both"/>
        <w:rPr>
          <w:rFonts w:ascii="Symbol" w:hAnsi="Symbol"/>
        </w:rPr>
      </w:pPr>
      <w:r>
        <w:t>Negotiated</w:t>
      </w:r>
      <w:r w:rsidRPr="00C2722D">
        <w:rPr>
          <w:spacing w:val="-4"/>
        </w:rPr>
        <w:t xml:space="preserve"> </w:t>
      </w:r>
      <w:r>
        <w:t>transfer</w:t>
      </w:r>
    </w:p>
    <w:p w14:paraId="27EE0679" w14:textId="77777777" w:rsidR="0084484A" w:rsidRDefault="0084484A" w:rsidP="00BF2E1C">
      <w:pPr>
        <w:pStyle w:val="ListParagraph"/>
        <w:numPr>
          <w:ilvl w:val="0"/>
          <w:numId w:val="6"/>
        </w:numPr>
        <w:jc w:val="both"/>
      </w:pPr>
      <w:r>
        <w:t>Expulsion</w:t>
      </w:r>
    </w:p>
    <w:p w14:paraId="717B29A5" w14:textId="77777777" w:rsidR="0084484A" w:rsidRDefault="0084484A" w:rsidP="0084484A">
      <w:pPr>
        <w:jc w:val="both"/>
      </w:pPr>
      <w:r>
        <w:t>A</w:t>
      </w:r>
      <w:r>
        <w:rPr>
          <w:spacing w:val="1"/>
        </w:rPr>
        <w:t xml:space="preserve"> </w:t>
      </w:r>
      <w:r>
        <w:t>student</w:t>
      </w:r>
      <w:r>
        <w:rPr>
          <w:spacing w:val="1"/>
        </w:rPr>
        <w:t xml:space="preserve"> </w:t>
      </w:r>
      <w:r>
        <w:t>may</w:t>
      </w:r>
      <w:r>
        <w:rPr>
          <w:spacing w:val="1"/>
        </w:rPr>
        <w:t xml:space="preserve"> </w:t>
      </w:r>
      <w:r>
        <w:t>be</w:t>
      </w:r>
      <w:r>
        <w:rPr>
          <w:spacing w:val="1"/>
        </w:rPr>
        <w:t xml:space="preserve"> </w:t>
      </w:r>
      <w:r>
        <w:t>excluded</w:t>
      </w:r>
      <w:r>
        <w:rPr>
          <w:spacing w:val="1"/>
        </w:rPr>
        <w:t xml:space="preserve"> </w:t>
      </w:r>
      <w:r>
        <w:t>from</w:t>
      </w:r>
      <w:r>
        <w:rPr>
          <w:spacing w:val="1"/>
        </w:rPr>
        <w:t xml:space="preserve"> </w:t>
      </w:r>
      <w:r>
        <w:t>school</w:t>
      </w:r>
      <w:r>
        <w:rPr>
          <w:spacing w:val="1"/>
        </w:rPr>
        <w:t xml:space="preserve"> </w:t>
      </w:r>
      <w:r>
        <w:t>in</w:t>
      </w:r>
      <w:r>
        <w:rPr>
          <w:spacing w:val="1"/>
        </w:rPr>
        <w:t xml:space="preserve"> </w:t>
      </w:r>
      <w:r>
        <w:t>situations</w:t>
      </w:r>
      <w:r>
        <w:rPr>
          <w:spacing w:val="1"/>
        </w:rPr>
        <w:t xml:space="preserve"> </w:t>
      </w:r>
      <w:r>
        <w:t>where</w:t>
      </w:r>
      <w:r>
        <w:rPr>
          <w:spacing w:val="1"/>
        </w:rPr>
        <w:t xml:space="preserve"> </w:t>
      </w:r>
      <w:r>
        <w:t>all</w:t>
      </w:r>
      <w:r>
        <w:rPr>
          <w:spacing w:val="1"/>
        </w:rPr>
        <w:t xml:space="preserve"> </w:t>
      </w:r>
      <w:r>
        <w:t>other</w:t>
      </w:r>
      <w:r>
        <w:rPr>
          <w:spacing w:val="1"/>
        </w:rPr>
        <w:t xml:space="preserve"> </w:t>
      </w:r>
      <w:r>
        <w:t>measures</w:t>
      </w:r>
      <w:r>
        <w:rPr>
          <w:spacing w:val="1"/>
        </w:rPr>
        <w:t xml:space="preserve"> </w:t>
      </w:r>
      <w:r>
        <w:t>have</w:t>
      </w:r>
      <w:r>
        <w:rPr>
          <w:spacing w:val="1"/>
        </w:rPr>
        <w:t xml:space="preserve"> </w:t>
      </w:r>
      <w:r>
        <w:t>been</w:t>
      </w:r>
      <w:r>
        <w:rPr>
          <w:spacing w:val="1"/>
        </w:rPr>
        <w:t xml:space="preserve"> </w:t>
      </w:r>
      <w:r>
        <w:t>implemented without success, or where an immediate suspension is the only appropriate course of</w:t>
      </w:r>
      <w:r>
        <w:rPr>
          <w:spacing w:val="1"/>
        </w:rPr>
        <w:t xml:space="preserve"> </w:t>
      </w:r>
      <w:r>
        <w:t>action</w:t>
      </w:r>
      <w:r>
        <w:rPr>
          <w:spacing w:val="-11"/>
        </w:rPr>
        <w:t xml:space="preserve"> </w:t>
      </w:r>
      <w:r>
        <w:t>in</w:t>
      </w:r>
      <w:r>
        <w:rPr>
          <w:spacing w:val="-8"/>
        </w:rPr>
        <w:t xml:space="preserve"> </w:t>
      </w:r>
      <w:r>
        <w:t>response</w:t>
      </w:r>
      <w:r>
        <w:rPr>
          <w:spacing w:val="-8"/>
        </w:rPr>
        <w:t xml:space="preserve"> </w:t>
      </w:r>
      <w:r>
        <w:t>to</w:t>
      </w:r>
      <w:r>
        <w:rPr>
          <w:spacing w:val="-4"/>
        </w:rPr>
        <w:t xml:space="preserve"> </w:t>
      </w:r>
      <w:r>
        <w:t>the</w:t>
      </w:r>
      <w:r>
        <w:rPr>
          <w:spacing w:val="-7"/>
        </w:rPr>
        <w:t xml:space="preserve"> </w:t>
      </w:r>
      <w:r>
        <w:t>student’s</w:t>
      </w:r>
      <w:r>
        <w:rPr>
          <w:spacing w:val="-6"/>
        </w:rPr>
        <w:t xml:space="preserve"> </w:t>
      </w:r>
      <w:r>
        <w:t>behaviour</w:t>
      </w:r>
      <w:r>
        <w:rPr>
          <w:spacing w:val="-11"/>
        </w:rPr>
        <w:t xml:space="preserve"> </w:t>
      </w:r>
      <w:r>
        <w:t>which</w:t>
      </w:r>
      <w:r>
        <w:rPr>
          <w:spacing w:val="-8"/>
        </w:rPr>
        <w:t xml:space="preserve"> </w:t>
      </w:r>
      <w:r>
        <w:t>may</w:t>
      </w:r>
      <w:r>
        <w:rPr>
          <w:spacing w:val="-5"/>
        </w:rPr>
        <w:t xml:space="preserve"> </w:t>
      </w:r>
      <w:r>
        <w:t>put</w:t>
      </w:r>
      <w:r>
        <w:rPr>
          <w:spacing w:val="-8"/>
        </w:rPr>
        <w:t xml:space="preserve"> </w:t>
      </w:r>
      <w:r>
        <w:t>the</w:t>
      </w:r>
      <w:r>
        <w:rPr>
          <w:spacing w:val="-4"/>
        </w:rPr>
        <w:t xml:space="preserve"> </w:t>
      </w:r>
      <w:r>
        <w:t>health,</w:t>
      </w:r>
      <w:r>
        <w:rPr>
          <w:spacing w:val="-8"/>
        </w:rPr>
        <w:t xml:space="preserve"> </w:t>
      </w:r>
      <w:r>
        <w:t>safety</w:t>
      </w:r>
      <w:r>
        <w:rPr>
          <w:spacing w:val="-5"/>
        </w:rPr>
        <w:t xml:space="preserve"> </w:t>
      </w:r>
      <w:r>
        <w:t>and</w:t>
      </w:r>
      <w:r>
        <w:rPr>
          <w:spacing w:val="-5"/>
        </w:rPr>
        <w:t xml:space="preserve"> </w:t>
      </w:r>
      <w:r>
        <w:t>wellbeing</w:t>
      </w:r>
      <w:r>
        <w:rPr>
          <w:spacing w:val="-10"/>
        </w:rPr>
        <w:t xml:space="preserve"> </w:t>
      </w:r>
      <w:r>
        <w:t>of</w:t>
      </w:r>
      <w:r>
        <w:rPr>
          <w:spacing w:val="-10"/>
        </w:rPr>
        <w:t xml:space="preserve"> </w:t>
      </w:r>
      <w:r>
        <w:t>other</w:t>
      </w:r>
      <w:r>
        <w:rPr>
          <w:spacing w:val="-47"/>
        </w:rPr>
        <w:t xml:space="preserve"> </w:t>
      </w:r>
      <w:r>
        <w:t>students,</w:t>
      </w:r>
      <w:r>
        <w:rPr>
          <w:spacing w:val="-2"/>
        </w:rPr>
        <w:t xml:space="preserve"> </w:t>
      </w:r>
      <w:r>
        <w:t>staff</w:t>
      </w:r>
      <w:r>
        <w:rPr>
          <w:spacing w:val="-1"/>
        </w:rPr>
        <w:t xml:space="preserve"> </w:t>
      </w:r>
      <w:r>
        <w:t>or</w:t>
      </w:r>
      <w:r>
        <w:rPr>
          <w:spacing w:val="-1"/>
        </w:rPr>
        <w:t xml:space="preserve"> </w:t>
      </w:r>
      <w:r>
        <w:t>themselves</w:t>
      </w:r>
      <w:r>
        <w:rPr>
          <w:spacing w:val="-1"/>
        </w:rPr>
        <w:t xml:space="preserve"> </w:t>
      </w:r>
      <w:r>
        <w:t>at</w:t>
      </w:r>
      <w:r>
        <w:rPr>
          <w:spacing w:val="-1"/>
        </w:rPr>
        <w:t xml:space="preserve"> </w:t>
      </w:r>
      <w:r>
        <w:t>significant</w:t>
      </w:r>
      <w:r>
        <w:rPr>
          <w:spacing w:val="-5"/>
        </w:rPr>
        <w:t xml:space="preserve"> </w:t>
      </w:r>
      <w:r>
        <w:t>risk.</w:t>
      </w:r>
    </w:p>
    <w:p w14:paraId="1CF9890B" w14:textId="12D288AB" w:rsidR="0084484A" w:rsidRDefault="0084484A" w:rsidP="0084484A">
      <w:pPr>
        <w:jc w:val="both"/>
      </w:pPr>
      <w:r>
        <w:t>If</w:t>
      </w:r>
      <w:r>
        <w:rPr>
          <w:spacing w:val="-7"/>
        </w:rPr>
        <w:t xml:space="preserve"> </w:t>
      </w:r>
      <w:r>
        <w:t>other</w:t>
      </w:r>
      <w:r>
        <w:rPr>
          <w:spacing w:val="-10"/>
        </w:rPr>
        <w:t xml:space="preserve"> </w:t>
      </w:r>
      <w:r>
        <w:t>strategies</w:t>
      </w:r>
      <w:r>
        <w:rPr>
          <w:spacing w:val="-9"/>
        </w:rPr>
        <w:t xml:space="preserve"> </w:t>
      </w:r>
      <w:r>
        <w:t>are</w:t>
      </w:r>
      <w:r>
        <w:rPr>
          <w:spacing w:val="-7"/>
        </w:rPr>
        <w:t xml:space="preserve"> </w:t>
      </w:r>
      <w:r>
        <w:t>unsuccessful</w:t>
      </w:r>
      <w:r>
        <w:rPr>
          <w:spacing w:val="-8"/>
        </w:rPr>
        <w:t xml:space="preserve"> </w:t>
      </w:r>
      <w:r>
        <w:t>in</w:t>
      </w:r>
      <w:r>
        <w:rPr>
          <w:spacing w:val="-8"/>
        </w:rPr>
        <w:t xml:space="preserve"> </w:t>
      </w:r>
      <w:r>
        <w:t>modifying</w:t>
      </w:r>
      <w:r>
        <w:rPr>
          <w:spacing w:val="-8"/>
        </w:rPr>
        <w:t xml:space="preserve"> </w:t>
      </w:r>
      <w:r>
        <w:t>student</w:t>
      </w:r>
      <w:r>
        <w:rPr>
          <w:spacing w:val="-6"/>
        </w:rPr>
        <w:t xml:space="preserve"> </w:t>
      </w:r>
      <w:r>
        <w:t>behaviour,</w:t>
      </w:r>
      <w:r>
        <w:rPr>
          <w:spacing w:val="-6"/>
        </w:rPr>
        <w:t xml:space="preserve"> </w:t>
      </w:r>
      <w:r w:rsidR="008B5E96" w:rsidRPr="00216BBE">
        <w:t>St. Mary’s School Swan Hill</w:t>
      </w:r>
      <w:r w:rsidR="008B5E96" w:rsidRPr="00216BBE">
        <w:rPr>
          <w:i/>
        </w:rPr>
        <w:t xml:space="preserve"> </w:t>
      </w:r>
      <w:r>
        <w:t>will</w:t>
      </w:r>
      <w:r>
        <w:rPr>
          <w:spacing w:val="-7"/>
        </w:rPr>
        <w:t xml:space="preserve"> </w:t>
      </w:r>
      <w:r>
        <w:t>follow</w:t>
      </w:r>
      <w:r>
        <w:rPr>
          <w:spacing w:val="-5"/>
        </w:rPr>
        <w:t xml:space="preserve"> </w:t>
      </w:r>
      <w:r>
        <w:t>the</w:t>
      </w:r>
      <w:r>
        <w:rPr>
          <w:spacing w:val="-9"/>
        </w:rPr>
        <w:t xml:space="preserve"> </w:t>
      </w:r>
      <w:r>
        <w:t>DOBCEL</w:t>
      </w:r>
      <w:r>
        <w:rPr>
          <w:spacing w:val="1"/>
        </w:rPr>
        <w:t xml:space="preserve"> </w:t>
      </w:r>
      <w:r>
        <w:rPr>
          <w:spacing w:val="-1"/>
        </w:rPr>
        <w:t>Guidelines</w:t>
      </w:r>
      <w:r>
        <w:rPr>
          <w:spacing w:val="1"/>
        </w:rPr>
        <w:t xml:space="preserve"> </w:t>
      </w:r>
      <w:r>
        <w:rPr>
          <w:spacing w:val="-1"/>
        </w:rPr>
        <w:t>for Suspension,</w:t>
      </w:r>
      <w:r>
        <w:t xml:space="preserve"> Negotiated Transfer and/</w:t>
      </w:r>
      <w:r w:rsidR="00153C91">
        <w:t xml:space="preserve">or </w:t>
      </w:r>
      <w:r w:rsidR="00153C91">
        <w:rPr>
          <w:spacing w:val="-18"/>
        </w:rPr>
        <w:t>Expulsion</w:t>
      </w:r>
      <w:r>
        <w:t>.</w:t>
      </w:r>
    </w:p>
    <w:p w14:paraId="42C7CC2E" w14:textId="17606BB5" w:rsidR="0084484A" w:rsidRPr="00BE4E32" w:rsidRDefault="0084484A" w:rsidP="00BE4E32">
      <w:pPr>
        <w:pStyle w:val="Heading1"/>
        <w:rPr>
          <w:color w:val="391B76"/>
          <w:sz w:val="32"/>
          <w:szCs w:val="32"/>
        </w:rPr>
      </w:pPr>
      <w:bookmarkStart w:id="3" w:name="Corporal_punishment"/>
      <w:bookmarkEnd w:id="3"/>
      <w:r w:rsidRPr="00BF2E1C">
        <w:rPr>
          <w:color w:val="391B76"/>
          <w:sz w:val="32"/>
          <w:szCs w:val="32"/>
        </w:rPr>
        <w:t>Corporal</w:t>
      </w:r>
      <w:r w:rsidRPr="00BF2E1C">
        <w:rPr>
          <w:color w:val="391B76"/>
          <w:spacing w:val="-12"/>
          <w:sz w:val="32"/>
          <w:szCs w:val="32"/>
        </w:rPr>
        <w:t xml:space="preserve"> </w:t>
      </w:r>
      <w:r w:rsidRPr="00BF2E1C">
        <w:rPr>
          <w:color w:val="391B76"/>
          <w:sz w:val="32"/>
          <w:szCs w:val="32"/>
        </w:rPr>
        <w:t>punishment</w:t>
      </w:r>
    </w:p>
    <w:p w14:paraId="42F67921" w14:textId="45622F87" w:rsidR="0084484A" w:rsidRPr="00C2722D" w:rsidRDefault="0084484A" w:rsidP="0084484A">
      <w:pPr>
        <w:jc w:val="both"/>
        <w:rPr>
          <w:i/>
        </w:rPr>
      </w:pPr>
      <w:r>
        <w:t xml:space="preserve">The use of corporal punishment is expressly prohibited at the school and under the </w:t>
      </w:r>
      <w:r w:rsidRPr="00C2722D">
        <w:rPr>
          <w:i/>
        </w:rPr>
        <w:t>Education and</w:t>
      </w:r>
      <w:r w:rsidRPr="00C2722D">
        <w:rPr>
          <w:i/>
          <w:spacing w:val="1"/>
        </w:rPr>
        <w:t xml:space="preserve"> </w:t>
      </w:r>
      <w:r w:rsidRPr="00C2722D">
        <w:rPr>
          <w:i/>
        </w:rPr>
        <w:t>Training</w:t>
      </w:r>
      <w:r w:rsidRPr="00C2722D">
        <w:rPr>
          <w:i/>
          <w:spacing w:val="-1"/>
        </w:rPr>
        <w:t xml:space="preserve"> </w:t>
      </w:r>
      <w:r w:rsidRPr="00C2722D">
        <w:rPr>
          <w:i/>
        </w:rPr>
        <w:t>Reform</w:t>
      </w:r>
      <w:r w:rsidRPr="00C2722D">
        <w:rPr>
          <w:i/>
          <w:spacing w:val="-1"/>
        </w:rPr>
        <w:t xml:space="preserve"> </w:t>
      </w:r>
      <w:r w:rsidRPr="00C2722D">
        <w:rPr>
          <w:i/>
        </w:rPr>
        <w:t>Act</w:t>
      </w:r>
      <w:r w:rsidRPr="00C2722D">
        <w:rPr>
          <w:i/>
          <w:spacing w:val="-1"/>
        </w:rPr>
        <w:t xml:space="preserve"> </w:t>
      </w:r>
      <w:r w:rsidRPr="00C2722D">
        <w:rPr>
          <w:i/>
        </w:rPr>
        <w:t>2006 (Vic).</w:t>
      </w:r>
    </w:p>
    <w:p w14:paraId="0491BCA3" w14:textId="77777777" w:rsidR="0084484A" w:rsidRPr="00BF2E1C" w:rsidRDefault="0084484A" w:rsidP="0084484A">
      <w:pPr>
        <w:pStyle w:val="Heading1"/>
        <w:rPr>
          <w:color w:val="391B76"/>
          <w:sz w:val="32"/>
          <w:szCs w:val="32"/>
        </w:rPr>
      </w:pPr>
      <w:r w:rsidRPr="00BF2E1C">
        <w:rPr>
          <w:color w:val="391B76"/>
          <w:sz w:val="32"/>
          <w:szCs w:val="32"/>
        </w:rPr>
        <w:t>Consultation</w:t>
      </w:r>
    </w:p>
    <w:p w14:paraId="65FE5DED" w14:textId="77777777" w:rsidR="0084484A" w:rsidRDefault="0084484A" w:rsidP="0084484A">
      <w:pPr>
        <w:jc w:val="both"/>
      </w:pPr>
      <w:r>
        <w:t>As every child's educational needs can change over time, it will often be necessary for the school to</w:t>
      </w:r>
      <w:r>
        <w:rPr>
          <w:spacing w:val="1"/>
        </w:rPr>
        <w:t xml:space="preserve"> </w:t>
      </w:r>
      <w:r>
        <w:t>review</w:t>
      </w:r>
      <w:r>
        <w:rPr>
          <w:spacing w:val="1"/>
        </w:rPr>
        <w:t xml:space="preserve"> </w:t>
      </w:r>
      <w:r>
        <w:t>any</w:t>
      </w:r>
      <w:r>
        <w:rPr>
          <w:spacing w:val="1"/>
        </w:rPr>
        <w:t xml:space="preserve"> </w:t>
      </w:r>
      <w:r>
        <w:t>additional</w:t>
      </w:r>
      <w:r>
        <w:rPr>
          <w:spacing w:val="1"/>
        </w:rPr>
        <w:t xml:space="preserve"> </w:t>
      </w:r>
      <w:r>
        <w:t>assistance</w:t>
      </w:r>
      <w:r>
        <w:rPr>
          <w:spacing w:val="1"/>
        </w:rPr>
        <w:t xml:space="preserve"> </w:t>
      </w:r>
      <w:r>
        <w:t>that</w:t>
      </w:r>
      <w:r>
        <w:rPr>
          <w:spacing w:val="1"/>
        </w:rPr>
        <w:t xml:space="preserve"> </w:t>
      </w:r>
      <w:r>
        <w:t>is</w:t>
      </w:r>
      <w:r>
        <w:rPr>
          <w:spacing w:val="1"/>
        </w:rPr>
        <w:t xml:space="preserve"> </w:t>
      </w:r>
      <w:r>
        <w:t>being</w:t>
      </w:r>
      <w:r>
        <w:rPr>
          <w:spacing w:val="1"/>
        </w:rPr>
        <w:t xml:space="preserve"> </w:t>
      </w:r>
      <w:r>
        <w:t>provided</w:t>
      </w:r>
      <w:r>
        <w:rPr>
          <w:spacing w:val="1"/>
        </w:rPr>
        <w:t xml:space="preserve"> </w:t>
      </w:r>
      <w:r>
        <w:t>to</w:t>
      </w:r>
      <w:r>
        <w:rPr>
          <w:spacing w:val="1"/>
        </w:rPr>
        <w:t xml:space="preserve"> </w:t>
      </w:r>
      <w:r>
        <w:t>the</w:t>
      </w:r>
      <w:r>
        <w:rPr>
          <w:spacing w:val="1"/>
        </w:rPr>
        <w:t xml:space="preserve"> </w:t>
      </w:r>
      <w:r>
        <w:t>child,</w:t>
      </w:r>
      <w:r>
        <w:rPr>
          <w:spacing w:val="1"/>
        </w:rPr>
        <w:t xml:space="preserve"> </w:t>
      </w:r>
      <w:r>
        <w:t>in</w:t>
      </w:r>
      <w:r>
        <w:rPr>
          <w:spacing w:val="1"/>
        </w:rPr>
        <w:t xml:space="preserve"> </w:t>
      </w:r>
      <w:r>
        <w:t>consultation</w:t>
      </w:r>
      <w:r>
        <w:rPr>
          <w:spacing w:val="1"/>
        </w:rPr>
        <w:t xml:space="preserve"> </w:t>
      </w:r>
      <w:r>
        <w:t>with</w:t>
      </w:r>
      <w:r>
        <w:rPr>
          <w:spacing w:val="1"/>
        </w:rPr>
        <w:t xml:space="preserve"> </w:t>
      </w:r>
      <w:r>
        <w:t>parents/guardians</w:t>
      </w:r>
      <w:r>
        <w:rPr>
          <w:spacing w:val="-4"/>
        </w:rPr>
        <w:t xml:space="preserve"> </w:t>
      </w:r>
      <w:r>
        <w:t>and</w:t>
      </w:r>
      <w:r>
        <w:rPr>
          <w:spacing w:val="-2"/>
        </w:rPr>
        <w:t xml:space="preserve"> </w:t>
      </w:r>
      <w:r>
        <w:t>the</w:t>
      </w:r>
      <w:r>
        <w:rPr>
          <w:spacing w:val="-2"/>
        </w:rPr>
        <w:t xml:space="preserve"> </w:t>
      </w:r>
      <w:r>
        <w:t>child's</w:t>
      </w:r>
      <w:r>
        <w:rPr>
          <w:spacing w:val="-1"/>
        </w:rPr>
        <w:t xml:space="preserve"> </w:t>
      </w:r>
      <w:r>
        <w:t>treating</w:t>
      </w:r>
      <w:r>
        <w:rPr>
          <w:spacing w:val="-2"/>
        </w:rPr>
        <w:t xml:space="preserve"> </w:t>
      </w:r>
      <w:r>
        <w:t>medical/allied</w:t>
      </w:r>
      <w:r>
        <w:rPr>
          <w:spacing w:val="-3"/>
        </w:rPr>
        <w:t xml:space="preserve"> </w:t>
      </w:r>
      <w:r>
        <w:t>health</w:t>
      </w:r>
      <w:r>
        <w:rPr>
          <w:spacing w:val="-2"/>
        </w:rPr>
        <w:t xml:space="preserve"> </w:t>
      </w:r>
      <w:r>
        <w:t>professionals,</w:t>
      </w:r>
      <w:r>
        <w:rPr>
          <w:spacing w:val="-3"/>
        </w:rPr>
        <w:t xml:space="preserve"> </w:t>
      </w:r>
      <w:r>
        <w:t>to</w:t>
      </w:r>
      <w:r>
        <w:rPr>
          <w:spacing w:val="-2"/>
        </w:rPr>
        <w:t xml:space="preserve"> </w:t>
      </w:r>
      <w:r>
        <w:t>assess:</w:t>
      </w:r>
    </w:p>
    <w:p w14:paraId="6A664D73" w14:textId="77777777" w:rsidR="0084484A" w:rsidRDefault="0084484A" w:rsidP="00BF2E1C">
      <w:pPr>
        <w:pStyle w:val="ListParagraph"/>
        <w:numPr>
          <w:ilvl w:val="0"/>
          <w:numId w:val="7"/>
        </w:numPr>
        <w:jc w:val="both"/>
      </w:pPr>
      <w:proofErr w:type="gramStart"/>
      <w:r>
        <w:t>whether</w:t>
      </w:r>
      <w:proofErr w:type="gramEnd"/>
      <w:r w:rsidRPr="00C2722D">
        <w:rPr>
          <w:spacing w:val="-5"/>
        </w:rPr>
        <w:t xml:space="preserve"> </w:t>
      </w:r>
      <w:r>
        <w:t>the</w:t>
      </w:r>
      <w:r w:rsidRPr="00C2722D">
        <w:rPr>
          <w:spacing w:val="-3"/>
        </w:rPr>
        <w:t xml:space="preserve"> </w:t>
      </w:r>
      <w:r>
        <w:t>additional</w:t>
      </w:r>
      <w:r w:rsidRPr="00C2722D">
        <w:rPr>
          <w:spacing w:val="-4"/>
        </w:rPr>
        <w:t xml:space="preserve"> </w:t>
      </w:r>
      <w:r>
        <w:t>assistance</w:t>
      </w:r>
      <w:r w:rsidRPr="00C2722D">
        <w:rPr>
          <w:spacing w:val="-4"/>
        </w:rPr>
        <w:t xml:space="preserve"> </w:t>
      </w:r>
      <w:r>
        <w:t>remains</w:t>
      </w:r>
      <w:r w:rsidRPr="00C2722D">
        <w:rPr>
          <w:spacing w:val="-5"/>
        </w:rPr>
        <w:t xml:space="preserve"> </w:t>
      </w:r>
      <w:r>
        <w:t>necessary</w:t>
      </w:r>
      <w:r w:rsidRPr="00C2722D">
        <w:rPr>
          <w:spacing w:val="-4"/>
        </w:rPr>
        <w:t xml:space="preserve"> </w:t>
      </w:r>
      <w:r>
        <w:t>and/or</w:t>
      </w:r>
      <w:r w:rsidRPr="00C2722D">
        <w:rPr>
          <w:spacing w:val="-4"/>
        </w:rPr>
        <w:t xml:space="preserve"> </w:t>
      </w:r>
      <w:r>
        <w:t>appropriate</w:t>
      </w:r>
      <w:r w:rsidRPr="00C2722D">
        <w:rPr>
          <w:spacing w:val="-3"/>
        </w:rPr>
        <w:t xml:space="preserve"> </w:t>
      </w:r>
      <w:r>
        <w:t>to</w:t>
      </w:r>
      <w:r w:rsidRPr="00C2722D">
        <w:rPr>
          <w:spacing w:val="-4"/>
        </w:rPr>
        <w:t xml:space="preserve"> </w:t>
      </w:r>
      <w:r>
        <w:t>the</w:t>
      </w:r>
      <w:r w:rsidRPr="00C2722D">
        <w:rPr>
          <w:spacing w:val="-3"/>
        </w:rPr>
        <w:t xml:space="preserve"> </w:t>
      </w:r>
      <w:r>
        <w:t xml:space="preserve">child's </w:t>
      </w:r>
      <w:r w:rsidRPr="00C2722D">
        <w:rPr>
          <w:spacing w:val="-47"/>
        </w:rPr>
        <w:t xml:space="preserve"> </w:t>
      </w:r>
      <w:r>
        <w:t>needs.</w:t>
      </w:r>
    </w:p>
    <w:p w14:paraId="71B61462" w14:textId="77777777" w:rsidR="0084484A" w:rsidRDefault="0084484A" w:rsidP="00BF2E1C">
      <w:pPr>
        <w:pStyle w:val="ListParagraph"/>
        <w:numPr>
          <w:ilvl w:val="0"/>
          <w:numId w:val="7"/>
        </w:numPr>
        <w:jc w:val="both"/>
      </w:pPr>
      <w:r>
        <w:t>whether the additional assistance is having the anticipated positive effect on the child's</w:t>
      </w:r>
      <w:r w:rsidRPr="00C2722D">
        <w:rPr>
          <w:spacing w:val="-47"/>
        </w:rPr>
        <w:t xml:space="preserve"> </w:t>
      </w:r>
      <w:r>
        <w:t>individual</w:t>
      </w:r>
      <w:r w:rsidRPr="00C2722D">
        <w:rPr>
          <w:spacing w:val="-1"/>
        </w:rPr>
        <w:t xml:space="preserve"> </w:t>
      </w:r>
      <w:r>
        <w:t>physical,</w:t>
      </w:r>
      <w:r w:rsidRPr="00C2722D">
        <w:rPr>
          <w:spacing w:val="-2"/>
        </w:rPr>
        <w:t xml:space="preserve"> </w:t>
      </w:r>
      <w:r>
        <w:t>functional,</w:t>
      </w:r>
      <w:r w:rsidRPr="00C2722D">
        <w:rPr>
          <w:spacing w:val="-2"/>
        </w:rPr>
        <w:t xml:space="preserve"> </w:t>
      </w:r>
      <w:r>
        <w:t>emotional,</w:t>
      </w:r>
      <w:r w:rsidRPr="00C2722D">
        <w:rPr>
          <w:spacing w:val="-1"/>
        </w:rPr>
        <w:t xml:space="preserve"> </w:t>
      </w:r>
      <w:r>
        <w:t>or</w:t>
      </w:r>
      <w:r w:rsidRPr="00C2722D">
        <w:rPr>
          <w:spacing w:val="-2"/>
        </w:rPr>
        <w:t xml:space="preserve"> </w:t>
      </w:r>
      <w:r>
        <w:t>educational</w:t>
      </w:r>
      <w:r w:rsidRPr="00C2722D">
        <w:rPr>
          <w:spacing w:val="-2"/>
        </w:rPr>
        <w:t xml:space="preserve"> </w:t>
      </w:r>
      <w:r>
        <w:t>goals;</w:t>
      </w:r>
      <w:r w:rsidRPr="00C2722D">
        <w:rPr>
          <w:spacing w:val="-9"/>
        </w:rPr>
        <w:t xml:space="preserve"> </w:t>
      </w:r>
      <w:r>
        <w:t>and</w:t>
      </w:r>
    </w:p>
    <w:p w14:paraId="7138EB1C" w14:textId="77777777" w:rsidR="0084484A" w:rsidRDefault="0084484A" w:rsidP="00BF2E1C">
      <w:pPr>
        <w:pStyle w:val="ListParagraph"/>
        <w:numPr>
          <w:ilvl w:val="0"/>
          <w:numId w:val="7"/>
        </w:numPr>
        <w:jc w:val="both"/>
      </w:pPr>
      <w:r>
        <w:t>whether</w:t>
      </w:r>
      <w:r w:rsidRPr="00C2722D">
        <w:rPr>
          <w:spacing w:val="-4"/>
        </w:rPr>
        <w:t xml:space="preserve"> </w:t>
      </w:r>
      <w:r>
        <w:t>it</w:t>
      </w:r>
      <w:r w:rsidRPr="00C2722D">
        <w:rPr>
          <w:spacing w:val="-3"/>
        </w:rPr>
        <w:t xml:space="preserve"> </w:t>
      </w:r>
      <w:r>
        <w:t>remains</w:t>
      </w:r>
      <w:r w:rsidRPr="00C2722D">
        <w:rPr>
          <w:spacing w:val="-4"/>
        </w:rPr>
        <w:t xml:space="preserve"> </w:t>
      </w:r>
      <w:r>
        <w:t>within</w:t>
      </w:r>
      <w:r w:rsidRPr="00C2722D">
        <w:rPr>
          <w:spacing w:val="-3"/>
        </w:rPr>
        <w:t xml:space="preserve"> </w:t>
      </w:r>
      <w:r>
        <w:t>the</w:t>
      </w:r>
      <w:r w:rsidRPr="00C2722D">
        <w:rPr>
          <w:spacing w:val="-4"/>
        </w:rPr>
        <w:t xml:space="preserve"> </w:t>
      </w:r>
      <w:r>
        <w:t>school's</w:t>
      </w:r>
      <w:r w:rsidRPr="00C2722D">
        <w:rPr>
          <w:spacing w:val="-4"/>
        </w:rPr>
        <w:t xml:space="preserve"> </w:t>
      </w:r>
      <w:r>
        <w:t>ability</w:t>
      </w:r>
      <w:r w:rsidRPr="00C2722D">
        <w:rPr>
          <w:spacing w:val="-3"/>
        </w:rPr>
        <w:t xml:space="preserve"> </w:t>
      </w:r>
      <w:r>
        <w:t>to</w:t>
      </w:r>
      <w:r w:rsidRPr="00C2722D">
        <w:rPr>
          <w:spacing w:val="-3"/>
        </w:rPr>
        <w:t xml:space="preserve"> </w:t>
      </w:r>
      <w:r>
        <w:t>continue</w:t>
      </w:r>
      <w:r w:rsidRPr="00C2722D">
        <w:rPr>
          <w:spacing w:val="-3"/>
        </w:rPr>
        <w:t xml:space="preserve"> </w:t>
      </w:r>
      <w:r>
        <w:t>to</w:t>
      </w:r>
      <w:r w:rsidRPr="00C2722D">
        <w:rPr>
          <w:spacing w:val="-3"/>
        </w:rPr>
        <w:t xml:space="preserve"> </w:t>
      </w:r>
      <w:r>
        <w:t>provide</w:t>
      </w:r>
      <w:r w:rsidRPr="00C2722D">
        <w:rPr>
          <w:spacing w:val="-4"/>
        </w:rPr>
        <w:t xml:space="preserve"> </w:t>
      </w:r>
      <w:r>
        <w:t>the</w:t>
      </w:r>
      <w:r w:rsidRPr="00C2722D">
        <w:rPr>
          <w:spacing w:val="-4"/>
        </w:rPr>
        <w:t xml:space="preserve"> </w:t>
      </w:r>
      <w:r>
        <w:t>additional</w:t>
      </w:r>
      <w:r w:rsidRPr="00C2722D">
        <w:rPr>
          <w:spacing w:val="-47"/>
        </w:rPr>
        <w:t xml:space="preserve"> </w:t>
      </w:r>
      <w:r>
        <w:t>assistance,</w:t>
      </w:r>
      <w:r w:rsidRPr="00C2722D">
        <w:rPr>
          <w:spacing w:val="-2"/>
        </w:rPr>
        <w:t xml:space="preserve"> </w:t>
      </w:r>
      <w:r>
        <w:t>given</w:t>
      </w:r>
      <w:r w:rsidRPr="00C2722D">
        <w:rPr>
          <w:spacing w:val="-1"/>
        </w:rPr>
        <w:t xml:space="preserve"> </w:t>
      </w:r>
      <w:r>
        <w:t>any</w:t>
      </w:r>
      <w:r w:rsidRPr="00C2722D">
        <w:rPr>
          <w:spacing w:val="-1"/>
        </w:rPr>
        <w:t xml:space="preserve"> </w:t>
      </w:r>
      <w:r>
        <w:t>limitations</w:t>
      </w:r>
      <w:r w:rsidRPr="00C2722D">
        <w:rPr>
          <w:spacing w:val="-2"/>
        </w:rPr>
        <w:t xml:space="preserve"> </w:t>
      </w:r>
      <w:r>
        <w:t>that may</w:t>
      </w:r>
      <w:r w:rsidRPr="00C2722D">
        <w:rPr>
          <w:spacing w:val="-7"/>
        </w:rPr>
        <w:t xml:space="preserve"> </w:t>
      </w:r>
      <w:r>
        <w:t>exist</w:t>
      </w:r>
    </w:p>
    <w:p w14:paraId="2FA08696" w14:textId="77777777" w:rsidR="0084484A" w:rsidRDefault="0084484A" w:rsidP="0084484A">
      <w:pPr>
        <w:pStyle w:val="ListParagraph"/>
        <w:jc w:val="both"/>
      </w:pPr>
    </w:p>
    <w:p w14:paraId="3C57F43F" w14:textId="77777777" w:rsidR="0084484A" w:rsidRPr="00BF2E1C" w:rsidRDefault="0084484A" w:rsidP="0084484A">
      <w:pPr>
        <w:pStyle w:val="Heading1"/>
        <w:rPr>
          <w:color w:val="391B76"/>
          <w:sz w:val="32"/>
          <w:szCs w:val="32"/>
        </w:rPr>
      </w:pPr>
      <w:r w:rsidRPr="00BF2E1C">
        <w:rPr>
          <w:color w:val="391B76"/>
          <w:sz w:val="32"/>
          <w:szCs w:val="32"/>
        </w:rPr>
        <w:t>Assessing</w:t>
      </w:r>
      <w:r w:rsidRPr="00BF2E1C">
        <w:rPr>
          <w:color w:val="391B76"/>
          <w:spacing w:val="-4"/>
          <w:sz w:val="32"/>
          <w:szCs w:val="32"/>
        </w:rPr>
        <w:t xml:space="preserve"> </w:t>
      </w:r>
      <w:r w:rsidRPr="00BF2E1C">
        <w:rPr>
          <w:color w:val="391B76"/>
          <w:sz w:val="32"/>
          <w:szCs w:val="32"/>
        </w:rPr>
        <w:t>and</w:t>
      </w:r>
      <w:r w:rsidRPr="00BF2E1C">
        <w:rPr>
          <w:color w:val="391B76"/>
          <w:spacing w:val="-4"/>
          <w:sz w:val="32"/>
          <w:szCs w:val="32"/>
        </w:rPr>
        <w:t xml:space="preserve"> </w:t>
      </w:r>
      <w:r w:rsidRPr="00BF2E1C">
        <w:rPr>
          <w:color w:val="391B76"/>
          <w:sz w:val="32"/>
          <w:szCs w:val="32"/>
        </w:rPr>
        <w:t>Mitigating</w:t>
      </w:r>
      <w:r w:rsidRPr="00BF2E1C">
        <w:rPr>
          <w:color w:val="391B76"/>
          <w:spacing w:val="-3"/>
          <w:sz w:val="32"/>
          <w:szCs w:val="32"/>
        </w:rPr>
        <w:t xml:space="preserve"> </w:t>
      </w:r>
      <w:r w:rsidRPr="00BF2E1C">
        <w:rPr>
          <w:color w:val="391B76"/>
          <w:sz w:val="32"/>
          <w:szCs w:val="32"/>
        </w:rPr>
        <w:t>Risk</w:t>
      </w:r>
    </w:p>
    <w:p w14:paraId="3C3982CB" w14:textId="51992B11" w:rsidR="00BF2E1C" w:rsidRDefault="0084484A" w:rsidP="0084484A">
      <w:pPr>
        <w:jc w:val="both"/>
      </w:pPr>
      <w:r>
        <w:t xml:space="preserve">To assist the school to discharge its safety responsibilities, </w:t>
      </w:r>
      <w:r w:rsidR="008B5E96" w:rsidRPr="00216BBE">
        <w:t>St. Mary’s School Swan Hill</w:t>
      </w:r>
      <w:r w:rsidR="008B5E96" w:rsidRPr="00216BBE">
        <w:rPr>
          <w:i/>
        </w:rPr>
        <w:t xml:space="preserve"> </w:t>
      </w:r>
      <w:r>
        <w:t>will adhere to an</w:t>
      </w:r>
      <w:r>
        <w:rPr>
          <w:spacing w:val="-47"/>
        </w:rPr>
        <w:t xml:space="preserve"> </w:t>
      </w:r>
      <w:r>
        <w:t>Occupational Health &amp; Safety Program through which potential safety hazards are identified and</w:t>
      </w:r>
      <w:r>
        <w:rPr>
          <w:spacing w:val="1"/>
        </w:rPr>
        <w:t xml:space="preserve"> </w:t>
      </w:r>
      <w:r>
        <w:t>analysed</w:t>
      </w:r>
      <w:r>
        <w:rPr>
          <w:spacing w:val="-7"/>
        </w:rPr>
        <w:t xml:space="preserve"> </w:t>
      </w:r>
      <w:r>
        <w:t>in</w:t>
      </w:r>
      <w:r>
        <w:rPr>
          <w:spacing w:val="-5"/>
        </w:rPr>
        <w:t xml:space="preserve"> </w:t>
      </w:r>
      <w:r>
        <w:t>terms</w:t>
      </w:r>
      <w:r>
        <w:rPr>
          <w:spacing w:val="-7"/>
        </w:rPr>
        <w:t xml:space="preserve"> </w:t>
      </w:r>
      <w:r>
        <w:t>of</w:t>
      </w:r>
      <w:r>
        <w:rPr>
          <w:spacing w:val="-5"/>
        </w:rPr>
        <w:t xml:space="preserve"> </w:t>
      </w:r>
      <w:r>
        <w:t>the</w:t>
      </w:r>
      <w:r>
        <w:rPr>
          <w:spacing w:val="-4"/>
        </w:rPr>
        <w:t xml:space="preserve"> </w:t>
      </w:r>
      <w:r>
        <w:t>likelihood</w:t>
      </w:r>
      <w:r>
        <w:rPr>
          <w:spacing w:val="-7"/>
        </w:rPr>
        <w:t xml:space="preserve"> </w:t>
      </w:r>
      <w:r>
        <w:t>of</w:t>
      </w:r>
      <w:r>
        <w:rPr>
          <w:spacing w:val="-6"/>
        </w:rPr>
        <w:t xml:space="preserve"> </w:t>
      </w:r>
      <w:r>
        <w:t>an</w:t>
      </w:r>
      <w:r>
        <w:rPr>
          <w:spacing w:val="-5"/>
        </w:rPr>
        <w:t xml:space="preserve"> </w:t>
      </w:r>
      <w:r>
        <w:t>event</w:t>
      </w:r>
      <w:r>
        <w:rPr>
          <w:spacing w:val="-6"/>
        </w:rPr>
        <w:t xml:space="preserve"> </w:t>
      </w:r>
      <w:r>
        <w:t>occurring,</w:t>
      </w:r>
      <w:r>
        <w:rPr>
          <w:spacing w:val="-5"/>
        </w:rPr>
        <w:t xml:space="preserve"> </w:t>
      </w:r>
      <w:r>
        <w:t>and</w:t>
      </w:r>
      <w:r>
        <w:rPr>
          <w:spacing w:val="-3"/>
        </w:rPr>
        <w:t xml:space="preserve"> </w:t>
      </w:r>
      <w:r>
        <w:t>the</w:t>
      </w:r>
      <w:r>
        <w:rPr>
          <w:spacing w:val="-3"/>
        </w:rPr>
        <w:t xml:space="preserve"> </w:t>
      </w:r>
      <w:r>
        <w:t>potential</w:t>
      </w:r>
      <w:r>
        <w:rPr>
          <w:spacing w:val="-3"/>
        </w:rPr>
        <w:t xml:space="preserve"> </w:t>
      </w:r>
      <w:r>
        <w:t>consequences</w:t>
      </w:r>
      <w:r>
        <w:rPr>
          <w:spacing w:val="-5"/>
        </w:rPr>
        <w:t xml:space="preserve"> </w:t>
      </w:r>
      <w:r>
        <w:t>if</w:t>
      </w:r>
      <w:r>
        <w:rPr>
          <w:spacing w:val="-5"/>
        </w:rPr>
        <w:t xml:space="preserve"> </w:t>
      </w:r>
      <w:r>
        <w:t>the</w:t>
      </w:r>
      <w:r>
        <w:rPr>
          <w:spacing w:val="-6"/>
        </w:rPr>
        <w:t xml:space="preserve"> </w:t>
      </w:r>
      <w:r>
        <w:t>event</w:t>
      </w:r>
      <w:r>
        <w:rPr>
          <w:spacing w:val="1"/>
        </w:rPr>
        <w:t xml:space="preserve"> </w:t>
      </w:r>
      <w:r>
        <w:t>was to occur. A similar risk-based approach is taken with respect to Student Duty of Care, with the</w:t>
      </w:r>
      <w:r>
        <w:rPr>
          <w:spacing w:val="1"/>
        </w:rPr>
        <w:t xml:space="preserve"> </w:t>
      </w:r>
      <w:r>
        <w:t xml:space="preserve">definitions of likelihood and consequences. </w:t>
      </w:r>
    </w:p>
    <w:p w14:paraId="1541E0DE" w14:textId="746C34E1" w:rsidR="0084484A" w:rsidRDefault="008B5E96" w:rsidP="0084484A">
      <w:pPr>
        <w:jc w:val="both"/>
      </w:pPr>
      <w:r w:rsidRPr="00216BBE">
        <w:t>St. Mary’s School Swan Hill</w:t>
      </w:r>
      <w:r w:rsidRPr="00216BBE">
        <w:rPr>
          <w:i/>
        </w:rPr>
        <w:t xml:space="preserve"> </w:t>
      </w:r>
      <w:r w:rsidR="0084484A">
        <w:t>may engage the services of Catholic Education Ballarat (CEB) staff for the purpose of assessing student safety risks and determining how best to support the</w:t>
      </w:r>
      <w:r w:rsidR="0084484A">
        <w:rPr>
          <w:spacing w:val="1"/>
        </w:rPr>
        <w:t xml:space="preserve"> </w:t>
      </w:r>
      <w:r w:rsidR="0084484A">
        <w:t>needs</w:t>
      </w:r>
      <w:r w:rsidR="0084484A">
        <w:rPr>
          <w:spacing w:val="-2"/>
        </w:rPr>
        <w:t xml:space="preserve"> </w:t>
      </w:r>
      <w:r w:rsidR="0084484A">
        <w:t>of the</w:t>
      </w:r>
      <w:r w:rsidR="0084484A">
        <w:rPr>
          <w:spacing w:val="1"/>
        </w:rPr>
        <w:t xml:space="preserve"> </w:t>
      </w:r>
      <w:r w:rsidR="0084484A">
        <w:t>students,</w:t>
      </w:r>
      <w:r w:rsidR="0084484A">
        <w:rPr>
          <w:spacing w:val="-2"/>
        </w:rPr>
        <w:t xml:space="preserve"> </w:t>
      </w:r>
      <w:r w:rsidR="0084484A">
        <w:t>staff,</w:t>
      </w:r>
      <w:r w:rsidR="0084484A">
        <w:rPr>
          <w:spacing w:val="-1"/>
        </w:rPr>
        <w:t xml:space="preserve"> </w:t>
      </w:r>
      <w:r w:rsidR="0084484A">
        <w:t>and broader</w:t>
      </w:r>
      <w:r w:rsidR="0084484A">
        <w:rPr>
          <w:spacing w:val="-10"/>
        </w:rPr>
        <w:t xml:space="preserve"> </w:t>
      </w:r>
      <w:r w:rsidR="0084484A">
        <w:t>community.</w:t>
      </w:r>
    </w:p>
    <w:p w14:paraId="1B5C5F2C" w14:textId="77777777" w:rsidR="0084484A" w:rsidRPr="00BF2E1C" w:rsidRDefault="0084484A" w:rsidP="0084484A">
      <w:pPr>
        <w:pStyle w:val="Heading1"/>
        <w:rPr>
          <w:color w:val="391B76"/>
          <w:sz w:val="32"/>
          <w:szCs w:val="32"/>
        </w:rPr>
      </w:pPr>
      <w:r w:rsidRPr="00BF2E1C">
        <w:rPr>
          <w:color w:val="391B76"/>
          <w:sz w:val="32"/>
          <w:szCs w:val="32"/>
        </w:rPr>
        <w:t>Policy</w:t>
      </w:r>
      <w:r w:rsidRPr="00BF2E1C">
        <w:rPr>
          <w:color w:val="391B76"/>
          <w:spacing w:val="-4"/>
          <w:sz w:val="32"/>
          <w:szCs w:val="32"/>
        </w:rPr>
        <w:t xml:space="preserve"> </w:t>
      </w:r>
      <w:r w:rsidRPr="00BF2E1C">
        <w:rPr>
          <w:color w:val="391B76"/>
          <w:sz w:val="32"/>
          <w:szCs w:val="32"/>
        </w:rPr>
        <w:t>Evaluation</w:t>
      </w:r>
      <w:r w:rsidRPr="00BF2E1C">
        <w:rPr>
          <w:color w:val="391B76"/>
          <w:spacing w:val="-4"/>
          <w:sz w:val="32"/>
          <w:szCs w:val="32"/>
        </w:rPr>
        <w:t xml:space="preserve"> </w:t>
      </w:r>
      <w:r w:rsidRPr="00BF2E1C">
        <w:rPr>
          <w:color w:val="391B76"/>
          <w:sz w:val="32"/>
          <w:szCs w:val="32"/>
        </w:rPr>
        <w:t>and</w:t>
      </w:r>
      <w:r w:rsidRPr="00BF2E1C">
        <w:rPr>
          <w:color w:val="391B76"/>
          <w:spacing w:val="-4"/>
          <w:sz w:val="32"/>
          <w:szCs w:val="32"/>
        </w:rPr>
        <w:t xml:space="preserve"> </w:t>
      </w:r>
      <w:r w:rsidRPr="00BF2E1C">
        <w:rPr>
          <w:color w:val="391B76"/>
          <w:sz w:val="32"/>
          <w:szCs w:val="32"/>
        </w:rPr>
        <w:t>Review</w:t>
      </w:r>
    </w:p>
    <w:p w14:paraId="41BBC924" w14:textId="316A5758" w:rsidR="0084484A" w:rsidRDefault="0084484A" w:rsidP="0084484A">
      <w:pPr>
        <w:jc w:val="both"/>
        <w:rPr>
          <w:i/>
          <w:color w:val="70AD47" w:themeColor="accent6"/>
        </w:rPr>
      </w:pPr>
      <w:r w:rsidRPr="00153C91">
        <w:t>Th</w:t>
      </w:r>
      <w:r w:rsidR="00153C91" w:rsidRPr="00153C91">
        <w:t>is</w:t>
      </w:r>
      <w:r w:rsidRPr="00153C91">
        <w:t xml:space="preserve"> Policy is an evolving document that should be adapted and updated</w:t>
      </w:r>
      <w:r w:rsidRPr="00153C91">
        <w:rPr>
          <w:spacing w:val="1"/>
        </w:rPr>
        <w:t xml:space="preserve"> </w:t>
      </w:r>
      <w:r w:rsidRPr="00153C91">
        <w:t xml:space="preserve">regularly, in consultation with the school </w:t>
      </w:r>
      <w:r w:rsidR="00153C91" w:rsidRPr="00153C91">
        <w:t>community</w:t>
      </w:r>
      <w:r w:rsidR="00153C91">
        <w:t>.</w:t>
      </w:r>
      <w:r w:rsidR="00153C91" w:rsidRPr="00153C91">
        <w:t xml:space="preserve"> This ensures</w:t>
      </w:r>
      <w:r w:rsidRPr="00153C91">
        <w:t xml:space="preserve"> that the Policy is reflective of emerging issues and considers</w:t>
      </w:r>
      <w:r w:rsidRPr="00153C91">
        <w:rPr>
          <w:spacing w:val="-1"/>
        </w:rPr>
        <w:t xml:space="preserve"> </w:t>
      </w:r>
      <w:r w:rsidRPr="00153C91">
        <w:t>new</w:t>
      </w:r>
      <w:r w:rsidRPr="00153C91">
        <w:rPr>
          <w:spacing w:val="1"/>
        </w:rPr>
        <w:t xml:space="preserve"> </w:t>
      </w:r>
      <w:r w:rsidRPr="00153C91">
        <w:t>data about a</w:t>
      </w:r>
      <w:r w:rsidRPr="00153C91">
        <w:rPr>
          <w:spacing w:val="-1"/>
        </w:rPr>
        <w:t xml:space="preserve"> </w:t>
      </w:r>
      <w:r w:rsidRPr="00153C91">
        <w:t>school’s</w:t>
      </w:r>
      <w:r w:rsidRPr="00153C91">
        <w:rPr>
          <w:spacing w:val="-1"/>
        </w:rPr>
        <w:t xml:space="preserve"> </w:t>
      </w:r>
      <w:r w:rsidRPr="00153C91">
        <w:t>performance</w:t>
      </w:r>
      <w:r w:rsidRPr="00C2722D">
        <w:rPr>
          <w:i/>
          <w:color w:val="70AD47" w:themeColor="accent6"/>
        </w:rPr>
        <w:t>.</w:t>
      </w:r>
    </w:p>
    <w:p w14:paraId="5C203FB8" w14:textId="77777777" w:rsidR="0084484A" w:rsidRDefault="0084484A" w:rsidP="0084484A">
      <w:pPr>
        <w:jc w:val="both"/>
        <w:rPr>
          <w:i/>
          <w:color w:val="70AD47" w:themeColor="accent6"/>
        </w:rPr>
      </w:pPr>
    </w:p>
    <w:p w14:paraId="5C396749" w14:textId="77777777" w:rsidR="0084484A" w:rsidRPr="008C27A8" w:rsidRDefault="0084484A" w:rsidP="0084484A">
      <w:pPr>
        <w:jc w:val="both"/>
        <w:rPr>
          <w:b/>
          <w:bCs/>
          <w:iCs/>
          <w:color w:val="391B76"/>
          <w:sz w:val="32"/>
          <w:szCs w:val="32"/>
        </w:rPr>
      </w:pPr>
      <w:r w:rsidRPr="008C27A8">
        <w:rPr>
          <w:b/>
          <w:bCs/>
          <w:iCs/>
          <w:color w:val="391B76"/>
          <w:sz w:val="32"/>
          <w:szCs w:val="32"/>
        </w:rPr>
        <w:t>Appendices</w:t>
      </w:r>
    </w:p>
    <w:p w14:paraId="56AA2F60" w14:textId="59E85CAD" w:rsidR="00F862A2" w:rsidRDefault="00F862A2" w:rsidP="0084484A">
      <w:pPr>
        <w:jc w:val="both"/>
        <w:rPr>
          <w:i/>
        </w:rPr>
      </w:pPr>
      <w:r>
        <w:rPr>
          <w:i/>
        </w:rPr>
        <w:t>See related documents:</w:t>
      </w:r>
      <w:bookmarkStart w:id="4" w:name="_GoBack"/>
      <w:bookmarkEnd w:id="4"/>
    </w:p>
    <w:p w14:paraId="213C3583" w14:textId="6910BE97" w:rsidR="0084484A" w:rsidRPr="00F862A2" w:rsidRDefault="00153C91" w:rsidP="0084484A">
      <w:pPr>
        <w:jc w:val="both"/>
        <w:rPr>
          <w:i/>
        </w:rPr>
      </w:pPr>
      <w:r w:rsidRPr="00F862A2">
        <w:rPr>
          <w:i/>
        </w:rPr>
        <w:t xml:space="preserve">SWPBS </w:t>
      </w:r>
    </w:p>
    <w:p w14:paraId="426C9DC4" w14:textId="5BED4C28" w:rsidR="00BE4E32" w:rsidRPr="00F862A2" w:rsidRDefault="00BE4E32" w:rsidP="0084484A">
      <w:pPr>
        <w:jc w:val="both"/>
        <w:rPr>
          <w:i/>
        </w:rPr>
      </w:pPr>
      <w:r w:rsidRPr="00F862A2">
        <w:rPr>
          <w:i/>
        </w:rPr>
        <w:t>Outside Behaviour Management Plan</w:t>
      </w:r>
    </w:p>
    <w:p w14:paraId="398F8036" w14:textId="51365DC0" w:rsidR="00BE4E32" w:rsidRPr="00F862A2" w:rsidRDefault="00BE4E32" w:rsidP="0084484A">
      <w:pPr>
        <w:jc w:val="both"/>
        <w:rPr>
          <w:i/>
        </w:rPr>
      </w:pPr>
      <w:r w:rsidRPr="00F862A2">
        <w:rPr>
          <w:i/>
        </w:rPr>
        <w:t>Classroom Behaviour Management Plan</w:t>
      </w:r>
    </w:p>
    <w:p w14:paraId="2DB76931" w14:textId="798F0DCB" w:rsidR="00BE4E32" w:rsidRPr="00F862A2" w:rsidRDefault="00BE4E32" w:rsidP="0084484A">
      <w:pPr>
        <w:jc w:val="both"/>
        <w:rPr>
          <w:i/>
        </w:rPr>
      </w:pPr>
      <w:r w:rsidRPr="00F862A2">
        <w:rPr>
          <w:i/>
        </w:rPr>
        <w:t>The St. Mary’s Way</w:t>
      </w:r>
    </w:p>
    <w:p w14:paraId="1DDD9BD6" w14:textId="77777777" w:rsidR="0084484A" w:rsidRPr="008C27A8" w:rsidRDefault="0084484A" w:rsidP="0084484A">
      <w:pPr>
        <w:jc w:val="both"/>
      </w:pPr>
      <w:r w:rsidRPr="008C27A8">
        <w:rPr>
          <w:i/>
        </w:rPr>
        <w:t>DOBCEL</w:t>
      </w:r>
      <w:r w:rsidRPr="008C27A8">
        <w:rPr>
          <w:spacing w:val="-3"/>
        </w:rPr>
        <w:t xml:space="preserve"> </w:t>
      </w:r>
      <w:r w:rsidRPr="008C27A8">
        <w:t>Complaints</w:t>
      </w:r>
      <w:r w:rsidRPr="008C27A8">
        <w:rPr>
          <w:spacing w:val="-3"/>
        </w:rPr>
        <w:t xml:space="preserve"> </w:t>
      </w:r>
      <w:r w:rsidRPr="008C27A8">
        <w:t>Handling</w:t>
      </w:r>
      <w:r w:rsidRPr="008C27A8">
        <w:rPr>
          <w:spacing w:val="-3"/>
        </w:rPr>
        <w:t xml:space="preserve"> </w:t>
      </w:r>
      <w:r w:rsidRPr="008C27A8">
        <w:t>Policy</w:t>
      </w:r>
    </w:p>
    <w:p w14:paraId="59B031E3" w14:textId="77777777" w:rsidR="0084484A" w:rsidRDefault="0084484A" w:rsidP="0084484A">
      <w:pPr>
        <w:jc w:val="both"/>
      </w:pPr>
      <w:r w:rsidRPr="008C27A8">
        <w:rPr>
          <w:i/>
        </w:rPr>
        <w:t>DOBCEL</w:t>
      </w:r>
      <w:r w:rsidRPr="008C27A8">
        <w:rPr>
          <w:spacing w:val="-2"/>
        </w:rPr>
        <w:t xml:space="preserve"> </w:t>
      </w:r>
      <w:r w:rsidRPr="008C27A8">
        <w:t>Enrolment</w:t>
      </w:r>
      <w:r w:rsidRPr="008C27A8">
        <w:rPr>
          <w:spacing w:val="-3"/>
        </w:rPr>
        <w:t xml:space="preserve"> </w:t>
      </w:r>
      <w:r w:rsidRPr="008C27A8">
        <w:t>Policy</w:t>
      </w:r>
    </w:p>
    <w:p w14:paraId="651DA356" w14:textId="77777777" w:rsidR="00F862A2" w:rsidRDefault="00F862A2" w:rsidP="0084484A">
      <w:pPr>
        <w:jc w:val="both"/>
      </w:pPr>
    </w:p>
    <w:p w14:paraId="3D100025" w14:textId="77777777" w:rsidR="00F862A2" w:rsidRDefault="00F862A2" w:rsidP="0084484A">
      <w:pPr>
        <w:jc w:val="both"/>
      </w:pPr>
    </w:p>
    <w:p w14:paraId="29E2667B" w14:textId="77777777" w:rsidR="00F862A2" w:rsidRDefault="00F862A2" w:rsidP="0084484A">
      <w:pPr>
        <w:jc w:val="both"/>
      </w:pPr>
    </w:p>
    <w:p w14:paraId="6D824AC2" w14:textId="77777777" w:rsidR="00F862A2" w:rsidRDefault="00F862A2" w:rsidP="0084484A">
      <w:pPr>
        <w:jc w:val="both"/>
      </w:pPr>
    </w:p>
    <w:p w14:paraId="3A7AD8A8" w14:textId="77777777" w:rsidR="00F862A2" w:rsidRDefault="00F862A2" w:rsidP="0084484A">
      <w:pPr>
        <w:jc w:val="both"/>
      </w:pPr>
    </w:p>
    <w:p w14:paraId="15D67954" w14:textId="77777777" w:rsidR="00F862A2" w:rsidRDefault="00F862A2" w:rsidP="0084484A">
      <w:pPr>
        <w:jc w:val="both"/>
      </w:pPr>
    </w:p>
    <w:p w14:paraId="5FF94C41" w14:textId="77777777" w:rsidR="00F862A2" w:rsidRDefault="00F862A2" w:rsidP="0084484A">
      <w:pPr>
        <w:jc w:val="both"/>
      </w:pPr>
    </w:p>
    <w:p w14:paraId="79EF310D" w14:textId="77777777" w:rsidR="00F862A2" w:rsidRDefault="00F862A2" w:rsidP="0084484A">
      <w:pPr>
        <w:jc w:val="both"/>
      </w:pPr>
    </w:p>
    <w:p w14:paraId="6839BEF3" w14:textId="77777777" w:rsidR="00F862A2" w:rsidRDefault="00F862A2" w:rsidP="0084484A">
      <w:pPr>
        <w:jc w:val="both"/>
      </w:pPr>
    </w:p>
    <w:p w14:paraId="0A5F5A9B" w14:textId="77777777" w:rsidR="00F862A2" w:rsidRDefault="00F862A2" w:rsidP="0084484A">
      <w:pPr>
        <w:jc w:val="both"/>
      </w:pPr>
    </w:p>
    <w:p w14:paraId="0723961F" w14:textId="77777777" w:rsidR="00F862A2" w:rsidRDefault="00F862A2" w:rsidP="0084484A">
      <w:pPr>
        <w:jc w:val="both"/>
      </w:pPr>
    </w:p>
    <w:p w14:paraId="7B42E45F" w14:textId="77777777" w:rsidR="00F862A2" w:rsidRDefault="00F862A2" w:rsidP="0084484A">
      <w:pPr>
        <w:jc w:val="both"/>
      </w:pPr>
    </w:p>
    <w:p w14:paraId="50400ACB" w14:textId="77777777" w:rsidR="00F862A2" w:rsidRDefault="00F862A2" w:rsidP="0084484A">
      <w:pPr>
        <w:jc w:val="both"/>
      </w:pPr>
    </w:p>
    <w:p w14:paraId="43EAF85E" w14:textId="77777777" w:rsidR="00F862A2" w:rsidRDefault="00F862A2" w:rsidP="0084484A">
      <w:pPr>
        <w:jc w:val="both"/>
      </w:pPr>
    </w:p>
    <w:p w14:paraId="28471A32" w14:textId="77777777" w:rsidR="00F862A2" w:rsidRDefault="00F862A2" w:rsidP="0084484A">
      <w:pPr>
        <w:jc w:val="both"/>
      </w:pPr>
    </w:p>
    <w:p w14:paraId="4AC4C728" w14:textId="77777777" w:rsidR="00F862A2" w:rsidRPr="008C27A8" w:rsidRDefault="00F862A2" w:rsidP="0084484A">
      <w:pPr>
        <w:jc w:val="both"/>
      </w:pPr>
    </w:p>
    <w:p w14:paraId="5776C6CD" w14:textId="77777777" w:rsidR="0084484A" w:rsidRPr="00C2722D" w:rsidRDefault="0084484A" w:rsidP="0084484A">
      <w:pPr>
        <w:jc w:val="both"/>
        <w:rPr>
          <w:i/>
          <w:color w:val="70AD47" w:themeColor="accent6"/>
        </w:rPr>
      </w:pPr>
    </w:p>
    <w:p w14:paraId="772F3552" w14:textId="209441BE" w:rsidR="00632497" w:rsidRDefault="00632497" w:rsidP="0084484A">
      <w:pPr>
        <w:pStyle w:val="Header"/>
        <w:tabs>
          <w:tab w:val="clear" w:pos="4513"/>
          <w:tab w:val="clear" w:pos="9026"/>
        </w:tabs>
        <w:spacing w:after="160" w:line="259" w:lineRule="auto"/>
      </w:pPr>
    </w:p>
    <w:sectPr w:rsidR="00632497" w:rsidSect="00490FB7">
      <w:footerReference w:type="default" r:id="rId7"/>
      <w:headerReference w:type="first" r:id="rId8"/>
      <w:footerReference w:type="first" r:id="rId9"/>
      <w:pgSz w:w="11906" w:h="16838"/>
      <w:pgMar w:top="149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E3D6F" w14:textId="77777777" w:rsidR="00241211" w:rsidRDefault="00241211" w:rsidP="00187819">
      <w:pPr>
        <w:spacing w:after="0" w:line="240" w:lineRule="auto"/>
      </w:pPr>
      <w:r>
        <w:separator/>
      </w:r>
    </w:p>
  </w:endnote>
  <w:endnote w:type="continuationSeparator" w:id="0">
    <w:p w14:paraId="2FC4C67D" w14:textId="77777777" w:rsidR="00241211" w:rsidRDefault="00241211"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0E25" w14:textId="752C6B7F" w:rsidR="00187819" w:rsidRPr="000113BB" w:rsidRDefault="00287819" w:rsidP="005B4A09">
    <w:pPr>
      <w:pStyle w:val="Footer"/>
      <w:tabs>
        <w:tab w:val="clear" w:pos="4513"/>
      </w:tabs>
      <w:rPr>
        <w:sz w:val="18"/>
        <w:szCs w:val="18"/>
      </w:rPr>
    </w:pPr>
    <w:r w:rsidRPr="000113BB">
      <w:rPr>
        <w:sz w:val="18"/>
        <w:szCs w:val="18"/>
      </w:rPr>
      <w:t xml:space="preserve">DOBCEL Behaviour Management – </w:t>
    </w:r>
    <w:r w:rsidRPr="000113BB">
      <w:rPr>
        <w:b/>
        <w:bCs/>
        <w:sz w:val="18"/>
        <w:szCs w:val="18"/>
      </w:rPr>
      <w:t xml:space="preserve">Appendix 2 </w:t>
    </w:r>
    <w:proofErr w:type="gramStart"/>
    <w:r w:rsidRPr="000113BB">
      <w:rPr>
        <w:b/>
        <w:bCs/>
        <w:sz w:val="18"/>
        <w:szCs w:val="18"/>
      </w:rPr>
      <w:t>-  Student</w:t>
    </w:r>
    <w:proofErr w:type="gramEnd"/>
    <w:r w:rsidRPr="000113BB">
      <w:rPr>
        <w:b/>
        <w:bCs/>
        <w:sz w:val="18"/>
        <w:szCs w:val="18"/>
      </w:rPr>
      <w:t xml:space="preserve"> Behaviour</w:t>
    </w:r>
    <w:r w:rsidRPr="000113BB">
      <w:rPr>
        <w:b/>
        <w:bCs/>
        <w:spacing w:val="-6"/>
        <w:sz w:val="18"/>
        <w:szCs w:val="18"/>
      </w:rPr>
      <w:t xml:space="preserve"> </w:t>
    </w:r>
    <w:r w:rsidRPr="000113BB">
      <w:rPr>
        <w:b/>
        <w:bCs/>
        <w:sz w:val="18"/>
        <w:szCs w:val="18"/>
      </w:rPr>
      <w:t>Expe</w:t>
    </w:r>
    <w:r w:rsidR="000113BB">
      <w:rPr>
        <w:b/>
        <w:bCs/>
        <w:sz w:val="18"/>
        <w:szCs w:val="18"/>
      </w:rPr>
      <w:t xml:space="preserve">ctations and Procedures </w:t>
    </w:r>
    <w:r w:rsidR="005B4A09" w:rsidRPr="000113BB">
      <w:rPr>
        <w:sz w:val="18"/>
        <w:szCs w:val="18"/>
      </w:rPr>
      <w:tab/>
    </w:r>
    <w:r w:rsidR="005B4A09" w:rsidRPr="000113BB">
      <w:rPr>
        <w:sz w:val="18"/>
        <w:szCs w:val="18"/>
      </w:rPr>
      <w:fldChar w:fldCharType="begin"/>
    </w:r>
    <w:r w:rsidR="005B4A09" w:rsidRPr="000113BB">
      <w:rPr>
        <w:sz w:val="18"/>
        <w:szCs w:val="18"/>
      </w:rPr>
      <w:instrText xml:space="preserve"> PAGE   \* MERGEFORMAT </w:instrText>
    </w:r>
    <w:r w:rsidR="005B4A09" w:rsidRPr="000113BB">
      <w:rPr>
        <w:sz w:val="18"/>
        <w:szCs w:val="18"/>
      </w:rPr>
      <w:fldChar w:fldCharType="separate"/>
    </w:r>
    <w:r w:rsidR="00F862A2">
      <w:rPr>
        <w:noProof/>
        <w:sz w:val="18"/>
        <w:szCs w:val="18"/>
      </w:rPr>
      <w:t>8</w:t>
    </w:r>
    <w:r w:rsidR="005B4A09" w:rsidRPr="000113BB">
      <w:rPr>
        <w:noProof/>
        <w:sz w:val="18"/>
        <w:szCs w:val="18"/>
      </w:rPr>
      <w:fldChar w:fldCharType="end"/>
    </w:r>
    <w:r w:rsidR="005B4A09" w:rsidRPr="000113BB">
      <w:rPr>
        <w:noProof/>
        <w:sz w:val="18"/>
        <w:szCs w:val="18"/>
      </w:rPr>
      <w:t>/</w:t>
    </w:r>
    <w:r w:rsidR="005B4A09" w:rsidRPr="000113BB">
      <w:rPr>
        <w:noProof/>
        <w:sz w:val="18"/>
        <w:szCs w:val="18"/>
      </w:rPr>
      <w:fldChar w:fldCharType="begin"/>
    </w:r>
    <w:r w:rsidR="005B4A09" w:rsidRPr="000113BB">
      <w:rPr>
        <w:noProof/>
        <w:sz w:val="18"/>
        <w:szCs w:val="18"/>
      </w:rPr>
      <w:instrText xml:space="preserve"> NUMPAGES   \* MERGEFORMAT </w:instrText>
    </w:r>
    <w:r w:rsidR="005B4A09" w:rsidRPr="000113BB">
      <w:rPr>
        <w:noProof/>
        <w:sz w:val="18"/>
        <w:szCs w:val="18"/>
      </w:rPr>
      <w:fldChar w:fldCharType="separate"/>
    </w:r>
    <w:r w:rsidR="00F862A2">
      <w:rPr>
        <w:noProof/>
        <w:sz w:val="18"/>
        <w:szCs w:val="18"/>
      </w:rPr>
      <w:t>9</w:t>
    </w:r>
    <w:r w:rsidR="005B4A09" w:rsidRPr="000113BB">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B337" w14:textId="7A7DD0AC" w:rsidR="0008508D" w:rsidRPr="000113BB" w:rsidRDefault="0084484A" w:rsidP="00632497">
    <w:pPr>
      <w:pStyle w:val="Footer"/>
      <w:tabs>
        <w:tab w:val="clear" w:pos="4513"/>
      </w:tabs>
      <w:rPr>
        <w:sz w:val="18"/>
        <w:szCs w:val="18"/>
      </w:rPr>
    </w:pPr>
    <w:r w:rsidRPr="000113BB">
      <w:rPr>
        <w:sz w:val="18"/>
        <w:szCs w:val="18"/>
      </w:rPr>
      <w:t xml:space="preserve">DOBCEL Behaviour Management – </w:t>
    </w:r>
    <w:r w:rsidRPr="000113BB">
      <w:rPr>
        <w:b/>
        <w:bCs/>
        <w:sz w:val="18"/>
        <w:szCs w:val="18"/>
      </w:rPr>
      <w:t xml:space="preserve">Appendix 2 </w:t>
    </w:r>
    <w:proofErr w:type="gramStart"/>
    <w:r w:rsidRPr="000113BB">
      <w:rPr>
        <w:b/>
        <w:bCs/>
        <w:sz w:val="18"/>
        <w:szCs w:val="18"/>
      </w:rPr>
      <w:t>-  Student</w:t>
    </w:r>
    <w:proofErr w:type="gramEnd"/>
    <w:r w:rsidRPr="000113BB">
      <w:rPr>
        <w:b/>
        <w:bCs/>
        <w:sz w:val="18"/>
        <w:szCs w:val="18"/>
      </w:rPr>
      <w:t xml:space="preserve"> Behaviour</w:t>
    </w:r>
    <w:r w:rsidRPr="000113BB">
      <w:rPr>
        <w:b/>
        <w:bCs/>
        <w:spacing w:val="-6"/>
        <w:sz w:val="18"/>
        <w:szCs w:val="18"/>
      </w:rPr>
      <w:t xml:space="preserve"> </w:t>
    </w:r>
    <w:r w:rsidRPr="000113BB">
      <w:rPr>
        <w:b/>
        <w:bCs/>
        <w:sz w:val="18"/>
        <w:szCs w:val="18"/>
      </w:rPr>
      <w:t xml:space="preserve">Expectations and Procedures </w:t>
    </w:r>
    <w:r w:rsidR="00632497" w:rsidRPr="000113BB">
      <w:rPr>
        <w:sz w:val="18"/>
        <w:szCs w:val="18"/>
      </w:rPr>
      <w:tab/>
    </w:r>
    <w:r w:rsidR="00632497" w:rsidRPr="000113BB">
      <w:rPr>
        <w:sz w:val="18"/>
        <w:szCs w:val="18"/>
      </w:rPr>
      <w:fldChar w:fldCharType="begin"/>
    </w:r>
    <w:r w:rsidR="00632497" w:rsidRPr="000113BB">
      <w:rPr>
        <w:sz w:val="18"/>
        <w:szCs w:val="18"/>
      </w:rPr>
      <w:instrText xml:space="preserve"> PAGE   \* MERGEFORMAT </w:instrText>
    </w:r>
    <w:r w:rsidR="00632497" w:rsidRPr="000113BB">
      <w:rPr>
        <w:sz w:val="18"/>
        <w:szCs w:val="18"/>
      </w:rPr>
      <w:fldChar w:fldCharType="separate"/>
    </w:r>
    <w:r w:rsidR="00F862A2">
      <w:rPr>
        <w:noProof/>
        <w:sz w:val="18"/>
        <w:szCs w:val="18"/>
      </w:rPr>
      <w:t>1</w:t>
    </w:r>
    <w:r w:rsidR="00632497" w:rsidRPr="000113BB">
      <w:rPr>
        <w:noProof/>
        <w:sz w:val="18"/>
        <w:szCs w:val="18"/>
      </w:rPr>
      <w:fldChar w:fldCharType="end"/>
    </w:r>
    <w:r w:rsidR="00632497" w:rsidRPr="000113BB">
      <w:rPr>
        <w:noProof/>
        <w:sz w:val="18"/>
        <w:szCs w:val="18"/>
      </w:rPr>
      <w:t>/</w:t>
    </w:r>
    <w:r w:rsidR="00632497" w:rsidRPr="000113BB">
      <w:rPr>
        <w:noProof/>
        <w:sz w:val="18"/>
        <w:szCs w:val="18"/>
      </w:rPr>
      <w:fldChar w:fldCharType="begin"/>
    </w:r>
    <w:r w:rsidR="00632497" w:rsidRPr="000113BB">
      <w:rPr>
        <w:noProof/>
        <w:sz w:val="18"/>
        <w:szCs w:val="18"/>
      </w:rPr>
      <w:instrText xml:space="preserve"> NUMPAGES   \* MERGEFORMAT </w:instrText>
    </w:r>
    <w:r w:rsidR="00632497" w:rsidRPr="000113BB">
      <w:rPr>
        <w:noProof/>
        <w:sz w:val="18"/>
        <w:szCs w:val="18"/>
      </w:rPr>
      <w:fldChar w:fldCharType="separate"/>
    </w:r>
    <w:r w:rsidR="00F862A2">
      <w:rPr>
        <w:noProof/>
        <w:sz w:val="18"/>
        <w:szCs w:val="18"/>
      </w:rPr>
      <w:t>9</w:t>
    </w:r>
    <w:r w:rsidR="00632497" w:rsidRPr="000113BB">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5AB0" w14:textId="77777777" w:rsidR="00241211" w:rsidRDefault="00241211" w:rsidP="00187819">
      <w:pPr>
        <w:spacing w:after="0" w:line="240" w:lineRule="auto"/>
      </w:pPr>
      <w:r>
        <w:separator/>
      </w:r>
    </w:p>
  </w:footnote>
  <w:footnote w:type="continuationSeparator" w:id="0">
    <w:p w14:paraId="6160780B" w14:textId="77777777" w:rsidR="00241211" w:rsidRDefault="00241211" w:rsidP="0018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4AEE" w14:textId="03A345CD" w:rsidR="0008508D" w:rsidRDefault="00490FB7">
    <w:pPr>
      <w:pStyle w:val="Header"/>
    </w:pPr>
    <w:r>
      <w:rPr>
        <w:noProof/>
        <w:lang w:eastAsia="en-AU"/>
      </w:rPr>
      <mc:AlternateContent>
        <mc:Choice Requires="wps">
          <w:drawing>
            <wp:anchor distT="45720" distB="45720" distL="114300" distR="114300" simplePos="0" relativeHeight="251661312" behindDoc="0" locked="0" layoutInCell="1" allowOverlap="1" wp14:anchorId="5322D599" wp14:editId="46EDF5ED">
              <wp:simplePos x="0" y="0"/>
              <wp:positionH relativeFrom="column">
                <wp:posOffset>3981450</wp:posOffset>
              </wp:positionH>
              <wp:positionV relativeFrom="paragraph">
                <wp:posOffset>17145</wp:posOffset>
              </wp:positionV>
              <wp:extent cx="1866900" cy="781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1050"/>
                      </a:xfrm>
                      <a:prstGeom prst="rect">
                        <a:avLst/>
                      </a:prstGeom>
                      <a:solidFill>
                        <a:srgbClr val="FFFFFF"/>
                      </a:solidFill>
                      <a:ln w="9525">
                        <a:solidFill>
                          <a:srgbClr val="000000"/>
                        </a:solidFill>
                        <a:miter lim="800000"/>
                        <a:headEnd/>
                        <a:tailEnd/>
                      </a:ln>
                    </wps:spPr>
                    <wps:txbx>
                      <w:txbxContent>
                        <w:p w14:paraId="71F09D0E" w14:textId="24791346" w:rsidR="00490FB7" w:rsidRPr="000D0E39" w:rsidRDefault="00541CC4" w:rsidP="00490FB7">
                          <w:pPr>
                            <w:spacing w:before="120" w:after="0"/>
                            <w:jc w:val="center"/>
                            <w:rPr>
                              <w:b/>
                              <w:color w:val="538135" w:themeColor="accent6" w:themeShade="BF"/>
                              <w:lang w:val="en-US"/>
                            </w:rPr>
                          </w:pPr>
                          <w:r>
                            <w:rPr>
                              <w:b/>
                              <w:noProof/>
                              <w:color w:val="538135" w:themeColor="accent6" w:themeShade="BF"/>
                              <w:lang w:eastAsia="en-AU"/>
                            </w:rPr>
                            <w:drawing>
                              <wp:inline distT="0" distB="0" distL="0" distR="0" wp14:anchorId="53E52192" wp14:editId="69392DB7">
                                <wp:extent cx="711835"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1">
                                          <a:extLst>
                                            <a:ext uri="{28A0092B-C50C-407E-A947-70E740481C1C}">
                                              <a14:useLocalDpi xmlns:a14="http://schemas.microsoft.com/office/drawing/2010/main" val="0"/>
                                            </a:ext>
                                          </a:extLst>
                                        </a:blip>
                                        <a:stretch>
                                          <a:fillRect/>
                                        </a:stretch>
                                      </pic:blipFill>
                                      <pic:spPr>
                                        <a:xfrm>
                                          <a:off x="0" y="0"/>
                                          <a:ext cx="711835" cy="680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22D599" id="_x0000_t202" coordsize="21600,21600" o:spt="202" path="m,l,21600r21600,l21600,xe">
              <v:stroke joinstyle="miter"/>
              <v:path gradientshapeok="t" o:connecttype="rect"/>
            </v:shapetype>
            <v:shape id="Text Box 2" o:spid="_x0000_s1026" type="#_x0000_t202" style="position:absolute;margin-left:313.5pt;margin-top:1.35pt;width:147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">
              <v:textbox>
                <w:txbxContent>
                  <w:p w14:paraId="71F09D0E" w14:textId="24791346" w:rsidR="00490FB7" w:rsidRPr="000D0E39" w:rsidRDefault="00541CC4" w:rsidP="00490FB7">
                    <w:pPr>
                      <w:spacing w:before="120" w:after="0"/>
                      <w:jc w:val="center"/>
                      <w:rPr>
                        <w:b/>
                        <w:color w:val="538135" w:themeColor="accent6" w:themeShade="BF"/>
                        <w:lang w:val="en-US"/>
                      </w:rPr>
                    </w:pPr>
                    <w:r>
                      <w:rPr>
                        <w:b/>
                        <w:noProof/>
                        <w:color w:val="538135" w:themeColor="accent6" w:themeShade="BF"/>
                        <w:lang w:eastAsia="en-AU"/>
                      </w:rPr>
                      <w:drawing>
                        <wp:inline distT="0" distB="0" distL="0" distR="0" wp14:anchorId="53E52192" wp14:editId="69392DB7">
                          <wp:extent cx="711835"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2">
                                    <a:extLst>
                                      <a:ext uri="{28A0092B-C50C-407E-A947-70E740481C1C}">
                                        <a14:useLocalDpi xmlns:a14="http://schemas.microsoft.com/office/drawing/2010/main" val="0"/>
                                      </a:ext>
                                    </a:extLst>
                                  </a:blip>
                                  <a:stretch>
                                    <a:fillRect/>
                                  </a:stretch>
                                </pic:blipFill>
                                <pic:spPr>
                                  <a:xfrm>
                                    <a:off x="0" y="0"/>
                                    <a:ext cx="711835" cy="680720"/>
                                  </a:xfrm>
                                  <a:prstGeom prst="rect">
                                    <a:avLst/>
                                  </a:prstGeom>
                                </pic:spPr>
                              </pic:pic>
                            </a:graphicData>
                          </a:graphic>
                        </wp:inline>
                      </w:drawing>
                    </w:r>
                  </w:p>
                </w:txbxContent>
              </v:textbox>
              <w10:wrap type="square"/>
            </v:shape>
          </w:pict>
        </mc:Fallback>
      </mc:AlternateContent>
    </w:r>
    <w:r w:rsidRPr="00187819">
      <w:rPr>
        <w:noProof/>
        <w:lang w:eastAsia="en-AU"/>
      </w:rPr>
      <w:drawing>
        <wp:inline distT="0" distB="0" distL="0" distR="0" wp14:anchorId="2F96C507" wp14:editId="46116E64">
          <wp:extent cx="1644263"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49306" cy="850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C81"/>
    <w:multiLevelType w:val="hybridMultilevel"/>
    <w:tmpl w:val="8DEC2AB8"/>
    <w:lvl w:ilvl="0" w:tplc="46FA35E6">
      <w:start w:val="2"/>
      <w:numFmt w:val="lowerLetter"/>
      <w:lvlText w:val="%1."/>
      <w:lvlJc w:val="left"/>
      <w:pPr>
        <w:ind w:left="686" w:hanging="360"/>
      </w:pPr>
      <w:rPr>
        <w:rFonts w:ascii="Calibri" w:eastAsia="Calibri" w:hAnsi="Calibri" w:cs="Calibri" w:hint="default"/>
        <w:spacing w:val="-1"/>
        <w:w w:val="99"/>
        <w:sz w:val="20"/>
        <w:szCs w:val="20"/>
      </w:rPr>
    </w:lvl>
    <w:lvl w:ilvl="1" w:tplc="382650FE">
      <w:numFmt w:val="bullet"/>
      <w:lvlText w:val="•"/>
      <w:lvlJc w:val="left"/>
      <w:pPr>
        <w:ind w:left="879" w:hanging="360"/>
      </w:pPr>
      <w:rPr>
        <w:rFonts w:hint="default"/>
      </w:rPr>
    </w:lvl>
    <w:lvl w:ilvl="2" w:tplc="A6324A6A">
      <w:numFmt w:val="bullet"/>
      <w:lvlText w:val="•"/>
      <w:lvlJc w:val="left"/>
      <w:pPr>
        <w:ind w:left="1079" w:hanging="360"/>
      </w:pPr>
      <w:rPr>
        <w:rFonts w:hint="default"/>
      </w:rPr>
    </w:lvl>
    <w:lvl w:ilvl="3" w:tplc="20A25B88">
      <w:numFmt w:val="bullet"/>
      <w:lvlText w:val="•"/>
      <w:lvlJc w:val="left"/>
      <w:pPr>
        <w:ind w:left="1279" w:hanging="360"/>
      </w:pPr>
      <w:rPr>
        <w:rFonts w:hint="default"/>
      </w:rPr>
    </w:lvl>
    <w:lvl w:ilvl="4" w:tplc="CF9E56FC">
      <w:numFmt w:val="bullet"/>
      <w:lvlText w:val="•"/>
      <w:lvlJc w:val="left"/>
      <w:pPr>
        <w:ind w:left="1479" w:hanging="360"/>
      </w:pPr>
      <w:rPr>
        <w:rFonts w:hint="default"/>
      </w:rPr>
    </w:lvl>
    <w:lvl w:ilvl="5" w:tplc="5C14CBC8">
      <w:numFmt w:val="bullet"/>
      <w:lvlText w:val="•"/>
      <w:lvlJc w:val="left"/>
      <w:pPr>
        <w:ind w:left="1679" w:hanging="360"/>
      </w:pPr>
      <w:rPr>
        <w:rFonts w:hint="default"/>
      </w:rPr>
    </w:lvl>
    <w:lvl w:ilvl="6" w:tplc="67EC636A">
      <w:numFmt w:val="bullet"/>
      <w:lvlText w:val="•"/>
      <w:lvlJc w:val="left"/>
      <w:pPr>
        <w:ind w:left="1878" w:hanging="360"/>
      </w:pPr>
      <w:rPr>
        <w:rFonts w:hint="default"/>
      </w:rPr>
    </w:lvl>
    <w:lvl w:ilvl="7" w:tplc="595EF6C6">
      <w:numFmt w:val="bullet"/>
      <w:lvlText w:val="•"/>
      <w:lvlJc w:val="left"/>
      <w:pPr>
        <w:ind w:left="2078" w:hanging="360"/>
      </w:pPr>
      <w:rPr>
        <w:rFonts w:hint="default"/>
      </w:rPr>
    </w:lvl>
    <w:lvl w:ilvl="8" w:tplc="A5123916">
      <w:numFmt w:val="bullet"/>
      <w:lvlText w:val="•"/>
      <w:lvlJc w:val="left"/>
      <w:pPr>
        <w:ind w:left="2278" w:hanging="360"/>
      </w:pPr>
      <w:rPr>
        <w:rFonts w:hint="default"/>
      </w:rPr>
    </w:lvl>
  </w:abstractNum>
  <w:abstractNum w:abstractNumId="1" w15:restartNumberingAfterBreak="0">
    <w:nsid w:val="1FEA7E43"/>
    <w:multiLevelType w:val="hybridMultilevel"/>
    <w:tmpl w:val="5F0C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6C7B5B"/>
    <w:multiLevelType w:val="hybridMultilevel"/>
    <w:tmpl w:val="47FC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801A88"/>
    <w:multiLevelType w:val="hybridMultilevel"/>
    <w:tmpl w:val="2752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100DD9"/>
    <w:multiLevelType w:val="hybridMultilevel"/>
    <w:tmpl w:val="AF84F602"/>
    <w:lvl w:ilvl="0" w:tplc="8FC02902">
      <w:start w:val="1"/>
      <w:numFmt w:val="lowerLetter"/>
      <w:lvlText w:val="%1."/>
      <w:lvlJc w:val="left"/>
      <w:pPr>
        <w:ind w:left="471" w:hanging="360"/>
      </w:pPr>
      <w:rPr>
        <w:rFonts w:hint="default"/>
      </w:rPr>
    </w:lvl>
    <w:lvl w:ilvl="1" w:tplc="0C090019" w:tentative="1">
      <w:start w:val="1"/>
      <w:numFmt w:val="lowerLetter"/>
      <w:lvlText w:val="%2."/>
      <w:lvlJc w:val="left"/>
      <w:pPr>
        <w:ind w:left="1191" w:hanging="360"/>
      </w:pPr>
    </w:lvl>
    <w:lvl w:ilvl="2" w:tplc="0C09001B" w:tentative="1">
      <w:start w:val="1"/>
      <w:numFmt w:val="lowerRoman"/>
      <w:lvlText w:val="%3."/>
      <w:lvlJc w:val="right"/>
      <w:pPr>
        <w:ind w:left="1911" w:hanging="180"/>
      </w:pPr>
    </w:lvl>
    <w:lvl w:ilvl="3" w:tplc="0C09000F" w:tentative="1">
      <w:start w:val="1"/>
      <w:numFmt w:val="decimal"/>
      <w:lvlText w:val="%4."/>
      <w:lvlJc w:val="left"/>
      <w:pPr>
        <w:ind w:left="2631" w:hanging="360"/>
      </w:pPr>
    </w:lvl>
    <w:lvl w:ilvl="4" w:tplc="0C090019" w:tentative="1">
      <w:start w:val="1"/>
      <w:numFmt w:val="lowerLetter"/>
      <w:lvlText w:val="%5."/>
      <w:lvlJc w:val="left"/>
      <w:pPr>
        <w:ind w:left="3351" w:hanging="360"/>
      </w:pPr>
    </w:lvl>
    <w:lvl w:ilvl="5" w:tplc="0C09001B" w:tentative="1">
      <w:start w:val="1"/>
      <w:numFmt w:val="lowerRoman"/>
      <w:lvlText w:val="%6."/>
      <w:lvlJc w:val="right"/>
      <w:pPr>
        <w:ind w:left="4071" w:hanging="180"/>
      </w:pPr>
    </w:lvl>
    <w:lvl w:ilvl="6" w:tplc="0C09000F" w:tentative="1">
      <w:start w:val="1"/>
      <w:numFmt w:val="decimal"/>
      <w:lvlText w:val="%7."/>
      <w:lvlJc w:val="left"/>
      <w:pPr>
        <w:ind w:left="4791" w:hanging="360"/>
      </w:pPr>
    </w:lvl>
    <w:lvl w:ilvl="7" w:tplc="0C090019" w:tentative="1">
      <w:start w:val="1"/>
      <w:numFmt w:val="lowerLetter"/>
      <w:lvlText w:val="%8."/>
      <w:lvlJc w:val="left"/>
      <w:pPr>
        <w:ind w:left="5511" w:hanging="360"/>
      </w:pPr>
    </w:lvl>
    <w:lvl w:ilvl="8" w:tplc="0C09001B" w:tentative="1">
      <w:start w:val="1"/>
      <w:numFmt w:val="lowerRoman"/>
      <w:lvlText w:val="%9."/>
      <w:lvlJc w:val="right"/>
      <w:pPr>
        <w:ind w:left="6231" w:hanging="180"/>
      </w:pPr>
    </w:lvl>
  </w:abstractNum>
  <w:abstractNum w:abstractNumId="5" w15:restartNumberingAfterBreak="0">
    <w:nsid w:val="6C181C3B"/>
    <w:multiLevelType w:val="hybridMultilevel"/>
    <w:tmpl w:val="6F1E6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074D8"/>
    <w:multiLevelType w:val="hybridMultilevel"/>
    <w:tmpl w:val="9188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53E0A"/>
    <w:multiLevelType w:val="hybridMultilevel"/>
    <w:tmpl w:val="8508F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19"/>
    <w:rsid w:val="000113BB"/>
    <w:rsid w:val="0008508D"/>
    <w:rsid w:val="000B70EB"/>
    <w:rsid w:val="000D0E39"/>
    <w:rsid w:val="00111974"/>
    <w:rsid w:val="00124C78"/>
    <w:rsid w:val="00153C91"/>
    <w:rsid w:val="0015616E"/>
    <w:rsid w:val="00187819"/>
    <w:rsid w:val="00216BBE"/>
    <w:rsid w:val="00241211"/>
    <w:rsid w:val="00287819"/>
    <w:rsid w:val="00292CF0"/>
    <w:rsid w:val="00311A87"/>
    <w:rsid w:val="003B3E9F"/>
    <w:rsid w:val="00490FB7"/>
    <w:rsid w:val="00515DE8"/>
    <w:rsid w:val="00541CC4"/>
    <w:rsid w:val="005B4A09"/>
    <w:rsid w:val="005E7C62"/>
    <w:rsid w:val="00605443"/>
    <w:rsid w:val="00632497"/>
    <w:rsid w:val="00792DEA"/>
    <w:rsid w:val="007A1126"/>
    <w:rsid w:val="007B3A72"/>
    <w:rsid w:val="0084484A"/>
    <w:rsid w:val="008B5E96"/>
    <w:rsid w:val="00910ECA"/>
    <w:rsid w:val="00975273"/>
    <w:rsid w:val="00AB0DF6"/>
    <w:rsid w:val="00BA026D"/>
    <w:rsid w:val="00BC1437"/>
    <w:rsid w:val="00BE4E32"/>
    <w:rsid w:val="00BF2E1C"/>
    <w:rsid w:val="00C13D8D"/>
    <w:rsid w:val="00C26352"/>
    <w:rsid w:val="00C57384"/>
    <w:rsid w:val="00D3439B"/>
    <w:rsid w:val="00D84E65"/>
    <w:rsid w:val="00F16C72"/>
    <w:rsid w:val="00F862A2"/>
    <w:rsid w:val="00FA0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basedOn w:val="Normal"/>
    <w:uiPriority w:val="34"/>
    <w:qFormat/>
    <w:rsid w:val="0084484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4484A"/>
    <w:rPr>
      <w:color w:val="0563C1" w:themeColor="hyperlink"/>
      <w:u w:val="single"/>
    </w:rPr>
  </w:style>
  <w:style w:type="table" w:styleId="PlainTable1">
    <w:name w:val="Plain Table 1"/>
    <w:basedOn w:val="TableNormal"/>
    <w:uiPriority w:val="41"/>
    <w:rsid w:val="00844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84484A"/>
    <w:rPr>
      <w:b/>
      <w:bCs/>
    </w:rPr>
  </w:style>
  <w:style w:type="paragraph" w:styleId="BodyTextIndent">
    <w:name w:val="Body Text Indent"/>
    <w:basedOn w:val="Normal"/>
    <w:link w:val="BodyTextIndentChar"/>
    <w:rsid w:val="008448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484A"/>
    <w:rPr>
      <w:rFonts w:ascii="Times New Roman" w:eastAsia="Times New Roman" w:hAnsi="Times New Roman" w:cs="Times New Roman"/>
      <w:sz w:val="24"/>
      <w:szCs w:val="24"/>
    </w:rPr>
  </w:style>
  <w:style w:type="paragraph" w:customStyle="1" w:styleId="Default">
    <w:name w:val="Default"/>
    <w:rsid w:val="0084484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uiPriority w:val="99"/>
    <w:unhideWhenUsed/>
    <w:rsid w:val="0084484A"/>
    <w:pPr>
      <w:spacing w:after="120"/>
    </w:pPr>
  </w:style>
  <w:style w:type="character" w:customStyle="1" w:styleId="BodyTextChar">
    <w:name w:val="Body Text Char"/>
    <w:basedOn w:val="DefaultParagraphFont"/>
    <w:link w:val="BodyText"/>
    <w:uiPriority w:val="99"/>
    <w:rsid w:val="0084484A"/>
  </w:style>
  <w:style w:type="paragraph" w:styleId="BalloonText">
    <w:name w:val="Balloon Text"/>
    <w:basedOn w:val="Normal"/>
    <w:link w:val="BalloonTextChar"/>
    <w:uiPriority w:val="99"/>
    <w:semiHidden/>
    <w:unhideWhenUsed/>
    <w:rsid w:val="0084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4A"/>
    <w:rPr>
      <w:rFonts w:ascii="Segoe UI" w:hAnsi="Segoe UI" w:cs="Segoe UI"/>
      <w:sz w:val="18"/>
      <w:szCs w:val="18"/>
    </w:rPr>
  </w:style>
  <w:style w:type="paragraph" w:styleId="FootnoteText">
    <w:name w:val="footnote text"/>
    <w:basedOn w:val="Normal"/>
    <w:link w:val="FootnoteTextChar"/>
    <w:semiHidden/>
    <w:unhideWhenUsed/>
    <w:rsid w:val="0084484A"/>
    <w:pPr>
      <w:spacing w:after="0" w:line="240" w:lineRule="auto"/>
    </w:pPr>
    <w:rPr>
      <w:sz w:val="20"/>
      <w:szCs w:val="20"/>
    </w:rPr>
  </w:style>
  <w:style w:type="character" w:customStyle="1" w:styleId="FootnoteTextChar">
    <w:name w:val="Footnote Text Char"/>
    <w:basedOn w:val="DefaultParagraphFont"/>
    <w:link w:val="FootnoteText"/>
    <w:semiHidden/>
    <w:rsid w:val="0084484A"/>
    <w:rPr>
      <w:sz w:val="20"/>
      <w:szCs w:val="20"/>
    </w:rPr>
  </w:style>
  <w:style w:type="character" w:styleId="FootnoteReference">
    <w:name w:val="footnote reference"/>
    <w:basedOn w:val="DefaultParagraphFont"/>
    <w:semiHidden/>
    <w:unhideWhenUsed/>
    <w:rsid w:val="0084484A"/>
    <w:rPr>
      <w:vertAlign w:val="superscript"/>
    </w:rPr>
  </w:style>
  <w:style w:type="paragraph" w:customStyle="1" w:styleId="TableParagraph">
    <w:name w:val="Table Paragraph"/>
    <w:basedOn w:val="Normal"/>
    <w:uiPriority w:val="1"/>
    <w:qFormat/>
    <w:rsid w:val="0084484A"/>
    <w:pPr>
      <w:widowControl w:val="0"/>
      <w:autoSpaceDE w:val="0"/>
      <w:autoSpaceDN w:val="0"/>
      <w:spacing w:after="0" w:line="240" w:lineRule="auto"/>
    </w:pPr>
    <w:rPr>
      <w:rFonts w:ascii="Calibri" w:eastAsia="Calibri" w:hAnsi="Calibri" w:cs="Calibri"/>
      <w:lang w:val="en-US"/>
    </w:rPr>
  </w:style>
  <w:style w:type="paragraph" w:styleId="PlainText">
    <w:name w:val="Plain Text"/>
    <w:basedOn w:val="Normal"/>
    <w:link w:val="PlainTextChar"/>
    <w:uiPriority w:val="99"/>
    <w:unhideWhenUsed/>
    <w:rsid w:val="008448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484A"/>
    <w:rPr>
      <w:rFonts w:ascii="Consolas" w:hAnsi="Consolas"/>
      <w:sz w:val="21"/>
      <w:szCs w:val="21"/>
    </w:rPr>
  </w:style>
  <w:style w:type="paragraph" w:styleId="NormalWeb">
    <w:name w:val="Normal (Web)"/>
    <w:basedOn w:val="Normal"/>
    <w:uiPriority w:val="99"/>
    <w:unhideWhenUsed/>
    <w:rsid w:val="00844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84484A"/>
  </w:style>
  <w:style w:type="character" w:customStyle="1" w:styleId="apple-converted-space">
    <w:name w:val="apple-converted-space"/>
    <w:basedOn w:val="DefaultParagraphFont"/>
    <w:rsid w:val="0084484A"/>
  </w:style>
  <w:style w:type="character" w:styleId="FollowedHyperlink">
    <w:name w:val="FollowedHyperlink"/>
    <w:basedOn w:val="DefaultParagraphFont"/>
    <w:uiPriority w:val="99"/>
    <w:semiHidden/>
    <w:unhideWhenUsed/>
    <w:rsid w:val="0084484A"/>
    <w:rPr>
      <w:color w:val="954F72" w:themeColor="followedHyperlink"/>
      <w:u w:val="single"/>
    </w:rPr>
  </w:style>
  <w:style w:type="paragraph" w:styleId="NoSpacing">
    <w:name w:val="No Spacing"/>
    <w:uiPriority w:val="1"/>
    <w:qFormat/>
    <w:rsid w:val="00844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Maree McLean</cp:lastModifiedBy>
  <cp:revision>4</cp:revision>
  <dcterms:created xsi:type="dcterms:W3CDTF">2021-06-22T02:15:00Z</dcterms:created>
  <dcterms:modified xsi:type="dcterms:W3CDTF">2021-06-24T22:32:00Z</dcterms:modified>
</cp:coreProperties>
</file>